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60" w:rsidRDefault="008E3D60">
      <w:pPr>
        <w:pStyle w:val="NormalWeb"/>
        <w:jc w:val="center"/>
      </w:pPr>
      <w:r>
        <w:rPr>
          <w:rFonts w:ascii="Arial" w:hAnsi="Arial" w:cs="Arial"/>
          <w:b/>
          <w:bCs/>
          <w:u w:val="single"/>
        </w:rPr>
        <w:t>MODELO DE CONTRATO</w:t>
      </w:r>
    </w:p>
    <w:p w:rsidR="008E3D60" w:rsidRDefault="008E3D60"/>
    <w:tbl>
      <w:tblPr>
        <w:tblW w:w="0" w:type="auto"/>
        <w:tblInd w:w="-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684"/>
      </w:tblGrid>
      <w:tr w:rsidR="008E3D60">
        <w:tc>
          <w:tcPr>
            <w:tcW w:w="8684" w:type="dxa"/>
            <w:shd w:val="clear" w:color="auto" w:fill="auto"/>
            <w:vAlign w:val="center"/>
          </w:tcPr>
          <w:p w:rsidR="008E3D60" w:rsidRDefault="008E3D60">
            <w:pPr>
              <w:pStyle w:val="NormalWeb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7"/>
                <w:szCs w:val="27"/>
              </w:rPr>
              <w:t>Modelo de contrato de prestação de serviços a ser elaborado por profissionais que atuarão como Responsáveis Técnicos.</w:t>
            </w:r>
          </w:p>
          <w:p w:rsidR="008E3D60" w:rsidRDefault="008E3D60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modelo de contrato de prestação de serviços abaixo foi criado para garantir os direitos e deveres dos profissionais que pretendem assumir a responsabilidade técnica de empresas. O contrato de prestação de serviços será exigido no preenchimento do RRT de cargo e função e Requerimento de registro de pessoa jurídica. Para aproveitar este modelo sem ter de digitar todo o seu conteúdo novamente proceda da seguinte maneira:</w:t>
            </w:r>
          </w:p>
          <w:p w:rsidR="00985A0F" w:rsidRDefault="00985A0F">
            <w:pPr>
              <w:pStyle w:val="NormalWeb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3D60">
        <w:tc>
          <w:tcPr>
            <w:tcW w:w="8684" w:type="dxa"/>
            <w:shd w:val="clear" w:color="auto" w:fill="auto"/>
            <w:vAlign w:val="center"/>
          </w:tcPr>
          <w:p w:rsidR="008E3D60" w:rsidRDefault="008E3D60">
            <w:pPr>
              <w:pStyle w:val="NormalWeb"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Copie o conteúdo deste documento para o seu processador de textos.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Depois de observar as notas e/ou explicações de cada parágrafo, preencha os campos correspondentes com os dados do profissional e os da empresa.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Apague as observações originais do documento, tais </w:t>
            </w:r>
            <w:r w:rsidR="000C2738">
              <w:rPr>
                <w:rFonts w:ascii="Arial" w:hAnsi="Arial" w:cs="Arial"/>
                <w:sz w:val="20"/>
                <w:szCs w:val="20"/>
              </w:rPr>
              <w:t>como o título "Modelo Orientad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C273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", as notas e os exemplos colocados entre parênteses.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Imprima o documento em papel A4. Se a impressão ocorrer em duas ou mais páginas, o profissional, a empresa e as testemunhas deverão rubricar as primeiras vias e assinar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última. Não é necessário reconhecer as firmas.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O profissional deve ficar com uma cópia do contrato e entregar as 2 (duas) outras para a empresa para que esta, quando for o caso, junte os demais documentos necessários ao registro. 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) Colha obrigatoriamente a assinatura (sem ser rubrica e por extenso completo) de duas testemunhas.</w:t>
            </w:r>
          </w:p>
          <w:p w:rsidR="008E3D60" w:rsidRDefault="008E3D60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60">
        <w:tc>
          <w:tcPr>
            <w:tcW w:w="8684" w:type="dxa"/>
            <w:shd w:val="clear" w:color="auto" w:fill="auto"/>
            <w:vAlign w:val="center"/>
          </w:tcPr>
          <w:p w:rsidR="008E3D60" w:rsidRDefault="008E3D60">
            <w:pPr>
              <w:pStyle w:val="NormalWeb"/>
              <w:snapToGrid w:val="0"/>
              <w:spacing w:before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8E3D60" w:rsidRDefault="008E3D60">
            <w:pPr>
              <w:pStyle w:val="NormalWeb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  <w:p w:rsidR="008E3D60" w:rsidRDefault="008E3D6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CONTRATO DE PRESTAÇÃO DE SERVIÇOS E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ASSUNÇÃO DE RESPONSABILIDADE TÉCNICA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CONTRATANTE: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(nome da empresa, CNPJ, endereço, ramo de atividade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neste ato</w:t>
            </w:r>
            <w:r w:rsidR="000C273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representada por seu sócio-gerente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nome do representante legal, nacionalidade, estado civil, profissão, RG, CIC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CONTRATADO(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nome do(a) profissional, nacionalidade, estado civil, categoria profissional da arquitetura e urbanismo, CAU, RG, CPF, endereço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Pelo presente instrumento particular de Contrato de Prestação de Serviços e de Assunção de Responsabilidade Técnica, as partes acima qualificadas têm entre si justo e avençado o seguinte: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CLÁUSULA PRIMEIRA – DO OBJETO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  <w:r>
              <w:rPr>
                <w:rFonts w:ascii="Arial" w:hAnsi="Arial" w:cs="Arial"/>
                <w:sz w:val="20"/>
                <w:szCs w:val="20"/>
              </w:rPr>
              <w:t>, empresa cuja atividade é da área da (</w:t>
            </w: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descrever o ramo de atividade da empresa</w:t>
            </w:r>
            <w:r>
              <w:rPr>
                <w:rFonts w:ascii="Arial" w:hAnsi="Arial" w:cs="Arial"/>
                <w:sz w:val="20"/>
                <w:szCs w:val="20"/>
              </w:rPr>
              <w:t>), a fim de atender ao que determina o parágrafo único do Artigo 10 da Lei Federal nº 12378 de 31 de dezembro de 2010, firma o presente contrato com o</w:t>
            </w:r>
            <w:r w:rsidR="0038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CONTRATADO</w:t>
            </w:r>
            <w:r w:rsidR="003802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(A),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8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(a) qual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2738">
              <w:rPr>
                <w:rFonts w:ascii="Arial" w:hAnsi="Arial" w:cs="Arial"/>
                <w:sz w:val="20"/>
                <w:szCs w:val="20"/>
              </w:rPr>
              <w:t>se obriga</w:t>
            </w:r>
            <w:r>
              <w:rPr>
                <w:rFonts w:ascii="Arial" w:hAnsi="Arial" w:cs="Arial"/>
                <w:sz w:val="20"/>
                <w:szCs w:val="20"/>
              </w:rPr>
              <w:t xml:space="preserve"> a prestar à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serviços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profissionais atinentes a sua formação e habilitação técnico-profissional conforme atribuições previstas na Lei Federal 12.378/2010, nas áreas afins e correlatas de arquitetura e urbanismo e a assumir a responsabilidade técnica perante o referido órgão de f</w:t>
            </w:r>
            <w:r w:rsidR="00985A0F">
              <w:rPr>
                <w:rFonts w:ascii="Arial" w:hAnsi="Arial" w:cs="Arial"/>
                <w:sz w:val="20"/>
                <w:szCs w:val="20"/>
              </w:rPr>
              <w:t>iscalização profissional (CAU/RO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Consel</w:t>
            </w:r>
            <w:r w:rsidR="00985A0F">
              <w:rPr>
                <w:rFonts w:ascii="Arial" w:hAnsi="Arial" w:cs="Arial"/>
                <w:sz w:val="20"/>
                <w:szCs w:val="20"/>
              </w:rPr>
              <w:t>ho de Arquitetura e Urbanismo de Rondônia</w:t>
            </w:r>
            <w:r>
              <w:rPr>
                <w:rFonts w:ascii="Arial" w:hAnsi="Arial" w:cs="Arial"/>
                <w:sz w:val="20"/>
                <w:szCs w:val="20"/>
              </w:rPr>
              <w:t>) e outros que lhe exijam.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Parágrafo único – O</w:t>
            </w:r>
            <w:r w:rsidR="0038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CONTRATADO</w:t>
            </w:r>
            <w:r w:rsidR="003802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</w:rPr>
              <w:t xml:space="preserve">prestará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as seguintes atividades: </w:t>
            </w: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(descrever as atividades que efetivamente serão desenvolvidas como por exemplo: a produção, fabricação, análise, padronização, controle de qualidade, tratamentos, misturas, desenvolvimento de produtos, acondicionamento, embalagem e reembalagem, estocagem, assessoramento, consultoria e comercialização)</w:t>
            </w:r>
            <w:r>
              <w:rPr>
                <w:rFonts w:ascii="Arial" w:hAnsi="Arial" w:cs="Arial"/>
                <w:sz w:val="20"/>
                <w:szCs w:val="20"/>
              </w:rPr>
              <w:t xml:space="preserve"> enfim, tudo o que for pertinente à sua capacitação profissional para manter a regularidade da atividade explorada pela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CLÁUSULA SEGUNDA – DAS CONDIÇÕES DE EXECUÇÃO DOS SERVIÇOS</w:t>
            </w:r>
          </w:p>
          <w:p w:rsidR="008E3D60" w:rsidRDefault="008E3D60">
            <w:pPr>
              <w:pStyle w:val="NormalWeb"/>
              <w:jc w:val="both"/>
              <w:rPr>
                <w:rFonts w:ascii="Verdana" w:hAnsi="Verdana" w:cs="Verdana"/>
                <w:i/>
                <w:iCs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deverá indicar o</w:t>
            </w:r>
            <w:r w:rsidR="0038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CONTRATADO</w:t>
            </w:r>
            <w:r w:rsidR="003802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como responsável técnico, por sua atividade na área arquitetu</w:t>
            </w:r>
            <w:r w:rsidR="00985A0F">
              <w:rPr>
                <w:rFonts w:ascii="Arial" w:hAnsi="Arial" w:cs="Arial"/>
                <w:sz w:val="20"/>
                <w:szCs w:val="20"/>
              </w:rPr>
              <w:t>ra e urbanismo, perante o CAU/RO</w:t>
            </w:r>
            <w:r>
              <w:rPr>
                <w:rFonts w:ascii="Arial" w:hAnsi="Arial" w:cs="Arial"/>
                <w:sz w:val="20"/>
                <w:szCs w:val="20"/>
              </w:rPr>
              <w:t xml:space="preserve"> e o CONTRATADO deverá registrar, perante aquele Órgão, RRT – Registro de Responsabilidade Técnica de Cargo/Função que ficará fazendo parte integrante do presente instrumento com reconhecimento de firma.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i/>
                <w:iCs/>
                <w:color w:val="0000FF"/>
                <w:sz w:val="20"/>
                <w:szCs w:val="20"/>
                <w:u w:val="single"/>
              </w:rPr>
              <w:t>Nota:</w:t>
            </w:r>
            <w:r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 xml:space="preserve"> As partes poderão fixar livremente o número de horas que lhes forem convenientes para melhor atender às necessidades da empresa.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CLÁUSULA TERCEIRA – DA REMUNERAÇÃO</w:t>
            </w:r>
          </w:p>
          <w:p w:rsidR="008E3D60" w:rsidRDefault="008E3D60">
            <w:pPr>
              <w:pStyle w:val="NormalWeb"/>
              <w:jc w:val="both"/>
              <w:rPr>
                <w:rFonts w:ascii="Verdana" w:hAnsi="Verdana" w:cs="Verdana"/>
                <w:i/>
                <w:iCs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é responsável por eventuais retenções de impostos e contribuições previstos na legislação tributária e previdenciária e pagará ao (</w:t>
            </w:r>
            <w:r w:rsidR="000C273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CONTRATADO</w:t>
            </w:r>
            <w:r w:rsidR="003802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, todo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dia 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...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mês </w:t>
            </w:r>
            <w:r w:rsidR="003802DF">
              <w:rPr>
                <w:rFonts w:ascii="Arial" w:hAnsi="Arial" w:cs="Arial"/>
                <w:sz w:val="20"/>
                <w:szCs w:val="20"/>
              </w:rPr>
              <w:t>subsequente</w:t>
            </w:r>
            <w:r>
              <w:rPr>
                <w:rFonts w:ascii="Arial" w:hAnsi="Arial" w:cs="Arial"/>
                <w:sz w:val="20"/>
                <w:szCs w:val="20"/>
              </w:rPr>
              <w:t xml:space="preserve"> àquele do serviço efetivamente prestado , a importância de R$.........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pagamento será efetuado na sede da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CONTRATANTE,</w:t>
            </w:r>
            <w:r>
              <w:rPr>
                <w:rFonts w:ascii="Arial" w:hAnsi="Arial" w:cs="Arial"/>
                <w:sz w:val="20"/>
                <w:szCs w:val="20"/>
              </w:rPr>
              <w:t xml:space="preserve"> com emissão do respectivo recibo pelo</w:t>
            </w:r>
            <w:r w:rsidR="0038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CONTRATADO</w:t>
            </w:r>
            <w:r w:rsidR="003802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3D60" w:rsidRDefault="008E3D60" w:rsidP="00CC61D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FF"/>
                <w:sz w:val="20"/>
                <w:szCs w:val="20"/>
                <w:u w:val="single"/>
              </w:rPr>
              <w:t>Nota</w:t>
            </w:r>
            <w:r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>: A remuneração de profissionais não poderá ser inferior a</w:t>
            </w:r>
            <w:r w:rsidR="00D550AD"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 xml:space="preserve"> salário mínimo </w:t>
            </w:r>
            <w:r w:rsidR="00D550AD"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 xml:space="preserve">profissional com base na </w:t>
            </w:r>
            <w:r w:rsidR="00A86D9C"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>Resolução CAU/BR N° 38 e na</w:t>
            </w:r>
            <w:r w:rsidR="00A86D9C" w:rsidRPr="00A86D9C"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D550AD"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>Lei 4950-A/66.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Parágra</w:t>
            </w:r>
            <w:r w:rsidR="00A86D9C">
              <w:rPr>
                <w:rFonts w:ascii="Arial" w:hAnsi="Arial" w:cs="Arial"/>
                <w:sz w:val="20"/>
                <w:szCs w:val="20"/>
              </w:rPr>
              <w:t xml:space="preserve">fo 1º - Ao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CONTRATADO</w:t>
            </w:r>
            <w:r w:rsidR="00A86D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C2738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fica reservado o período de trabalho das </w:t>
            </w:r>
            <w:proofErr w:type="gramStart"/>
            <w:r w:rsidR="00A86D9C">
              <w:rPr>
                <w:rFonts w:ascii="Arial" w:hAnsi="Arial" w:cs="Arial"/>
                <w:color w:val="0000FF"/>
                <w:sz w:val="20"/>
                <w:szCs w:val="20"/>
              </w:rPr>
              <w:t>00:00</w:t>
            </w:r>
            <w:proofErr w:type="gramEnd"/>
            <w:r w:rsidR="00A86D9C">
              <w:rPr>
                <w:rFonts w:ascii="Arial" w:hAnsi="Arial" w:cs="Arial"/>
                <w:color w:val="0000FF"/>
                <w:sz w:val="20"/>
                <w:szCs w:val="20"/>
              </w:rPr>
              <w:t xml:space="preserve"> à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s 00:00h diários/semanais/mensais.</w:t>
            </w:r>
          </w:p>
          <w:p w:rsidR="008E3D60" w:rsidRDefault="008E3D60">
            <w:pPr>
              <w:pStyle w:val="NormalWeb"/>
              <w:jc w:val="both"/>
              <w:rPr>
                <w:rFonts w:ascii="Verdana" w:hAnsi="Verdana" w:cs="Verdana"/>
                <w:i/>
                <w:iCs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 pagamento 2º será efetuado na sede da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CONTRATANTE,</w:t>
            </w:r>
            <w:r>
              <w:rPr>
                <w:rFonts w:ascii="Arial" w:hAnsi="Arial" w:cs="Arial"/>
                <w:sz w:val="20"/>
                <w:szCs w:val="20"/>
              </w:rPr>
              <w:t xml:space="preserve"> com emissão do respectivo recibo pelo</w:t>
            </w:r>
            <w:r w:rsidR="00A86D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CONTRATADO</w:t>
            </w:r>
            <w:r w:rsidR="00A86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0C273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FF"/>
                <w:sz w:val="20"/>
                <w:szCs w:val="20"/>
                <w:u w:val="single"/>
              </w:rPr>
              <w:t>Nota</w:t>
            </w:r>
            <w:r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>: As partes poderão adotar livremente outra forma de pagamento que mais lhes convenha.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Parágrafo 3º - Em nenhuma hipótese o CONTRATADO perceberá remuneração inferior ao salário mínimo profissional, conforme </w:t>
            </w:r>
            <w:r w:rsidR="00A86D9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86D9C" w:rsidRPr="00A86D9C">
              <w:rPr>
                <w:rFonts w:ascii="Arial" w:hAnsi="Arial" w:cs="Arial"/>
                <w:sz w:val="20"/>
                <w:szCs w:val="20"/>
              </w:rPr>
              <w:t xml:space="preserve">Resolução CAU/BR N° 38, de </w:t>
            </w:r>
            <w:proofErr w:type="gramStart"/>
            <w:r w:rsidR="00A86D9C" w:rsidRPr="00A86D9C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="00A86D9C" w:rsidRPr="00A86D9C">
              <w:rPr>
                <w:rFonts w:ascii="Arial" w:hAnsi="Arial" w:cs="Arial"/>
                <w:sz w:val="20"/>
                <w:szCs w:val="20"/>
              </w:rPr>
              <w:t xml:space="preserve"> de novembro de 2012</w:t>
            </w:r>
            <w:r w:rsidR="00A86D9C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>a Lei Federal nº 4.950-A de 22 de abril de 1966.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Parágrafo 4º - No caso de atraso nos pagamentos,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estará automaticamente em mora, arcando com juros de 1% (um por cento) ao mês e multa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10% (dez por cento), facultado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ao</w:t>
            </w:r>
            <w:r w:rsidR="000C2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CONTRATADO</w:t>
            </w:r>
            <w:r w:rsidR="000C27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0C273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 rescisão do contrato nos termos do parágrafo primeiro da cláusula sexta, sem prejuízo da cobrança judicial do débito pela via executiva judicial.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Parágrafo único – No caso de atraso nos pagamentos,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estará automaticamente em mora, arcando com juros de 1% (um por cento) ao mês e multa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10% (dez por cento), facultado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ao</w:t>
            </w:r>
            <w:r w:rsidR="00A86D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(à)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CONTRATADO</w:t>
            </w:r>
            <w:r w:rsidR="00A86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a rescisão do contrato nos termos do parágrafo primeiro da cláusula sexta, sem prejuízo da cobrança judicial do débito pela via executiva judicial.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CLÁUSULA QUARTA – DO REAJUSTE DO PREÇO</w:t>
            </w:r>
          </w:p>
          <w:p w:rsidR="008E3D60" w:rsidRDefault="008E3D60">
            <w:pPr>
              <w:pStyle w:val="NormalWeb"/>
              <w:jc w:val="both"/>
              <w:rPr>
                <w:rFonts w:ascii="Verdana" w:hAnsi="Verdana" w:cs="Verdana"/>
                <w:i/>
                <w:iCs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 preço estipulado na cláusula anterior será reajustado a cada período de um ano, contado a partir da data de sua vigência, pelo IGPM da FGV ou por outro índice oficial que venha a substituí-lo ou, na ausência de substituto, pela média simples dos principais índices econômicos que apuram a inflação anual acumulada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i/>
                <w:iCs/>
                <w:color w:val="0000FF"/>
                <w:sz w:val="20"/>
                <w:szCs w:val="20"/>
                <w:u w:val="single"/>
              </w:rPr>
              <w:t>Nota</w:t>
            </w:r>
            <w:r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>: As partes poderão adotar livremente outro índice de reajuste que mais lhes convenha.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CLÁUSULA QUINTA – DA VIGÊNCIA</w:t>
            </w:r>
          </w:p>
          <w:p w:rsidR="008E3D60" w:rsidRDefault="008E3D60">
            <w:pPr>
              <w:pStyle w:val="NormalWeb"/>
              <w:jc w:val="both"/>
              <w:rPr>
                <w:rFonts w:ascii="Verdana" w:hAnsi="Verdana" w:cs="Verdana"/>
                <w:i/>
                <w:iCs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presente contrato é firmado por </w:t>
            </w:r>
            <w:r w:rsidR="00B35043" w:rsidRPr="00CF0357"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>(determinar prazo)</w:t>
            </w:r>
            <w:r w:rsidRPr="00CF0357">
              <w:rPr>
                <w:rFonts w:ascii="Arial" w:hAnsi="Arial" w:cs="Arial"/>
                <w:sz w:val="20"/>
                <w:szCs w:val="20"/>
              </w:rPr>
              <w:t>,</w:t>
            </w:r>
            <w:r w:rsidRPr="00CF0357"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passando a vigorar a partir da data de sua assinatura, podendo ser rescindido por qualquer das partes caso não ocorra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aprovação do Responsável Técnico pelo Conselho de Arquitetura e Urbanismo e, neste caso, a CONTRATANTE pagará ao CONTRATADO </w:t>
            </w:r>
            <w:r w:rsidR="000C2738"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</w:rPr>
              <w:t>o valor correspondente ao tempo de serviço efetivamente prestado, não se aplicando a cláusula sexta.</w:t>
            </w:r>
          </w:p>
          <w:p w:rsidR="00B35043" w:rsidRPr="00B35043" w:rsidRDefault="008E3D60">
            <w:pPr>
              <w:pStyle w:val="NormalWeb"/>
              <w:jc w:val="both"/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FF"/>
                <w:sz w:val="20"/>
                <w:szCs w:val="20"/>
                <w:u w:val="single"/>
              </w:rPr>
              <w:t>Nota</w:t>
            </w:r>
            <w:r w:rsidR="00B35043"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 xml:space="preserve">: </w:t>
            </w:r>
            <w:r w:rsidR="00B35043" w:rsidRPr="00B35043"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 xml:space="preserve">O contrato de prestação de serviço tem o prazo determinado, conforme prevê o art. 598 do Código Civil: </w:t>
            </w:r>
            <w:proofErr w:type="gramStart"/>
            <w:r w:rsidR="00B35043" w:rsidRPr="00B35043"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>"Art. 598 - A prestação de serviço não se poderá convencionar por mais de quatro anos, embora o contrato tenha por causa o pagamento de dívida de quem o presta, ou se destine à execução de certa e determinada obra.</w:t>
            </w:r>
            <w:proofErr w:type="gramEnd"/>
          </w:p>
          <w:p w:rsidR="00B35043" w:rsidRPr="00B35043" w:rsidRDefault="00B3504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CLÁUSULA SEXTA – DA RESCISÃO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presente contrato poderá ser rescindido por qualquer uma das partes, mediante notificação a outra, por escrito, com prazo mínimo de 30 (trinta) dias de antecedência, ressalvada a hipótese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 parte denunciante optar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por indenizar a outra do valor correspondente ao da prestação dos serviços referente ao período.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Parágrafo 1º - O contrato também poderá ser rescindido em caso de violação de quaisquer das cláusulas deste contrato, pela parte prejudicada, mediante denúncia imediata, sem prejuízo de eventual indenização cabível.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Parágrafo 2º - Qualquer tolerância das partes quanto ao descumprimento das cláusulas do presente contrato constituirá mera liberalidade, não configurando renúncia ou novação do contrato ou de suas cláusulas que poderão ser exigidos a qualquer tempo.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CLÁUSULA SÉTIMA – DO REGIME JURÍDICO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partes declaram não haver entre si vínculo empregatício, tendo o</w:t>
            </w:r>
            <w:r w:rsidR="00A86D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CONTRATADO</w:t>
            </w:r>
            <w:r w:rsidR="00A86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plena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autonomia na prestação dos serviços, desde que prestados conforme as condições ora pactuadas e demais exigências legais do Conselho de Arquitetura e Urbanismo quanto à responsabilidade técnica. O</w:t>
            </w:r>
            <w:r w:rsidR="00A86D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(a) CONTRATADO</w:t>
            </w:r>
            <w:r w:rsidR="00A86D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(A) responde exclusivamente por eventual imprudência, negligência, imperícia ou dolo na execução de serviços que venham a causar qualquer dano 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ou a terceiros, devendo responder regressivamente caso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seja responsabilizada judicialmente por tais fatos, desde que haja a denunciação da lide, salvo no caso de conduta da própria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contrária à orientação dada pelo</w:t>
            </w:r>
            <w:r w:rsidR="00A86D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CONTRATADO</w:t>
            </w:r>
            <w:r w:rsidR="00A86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3D60" w:rsidRDefault="008E3D60">
            <w:pPr>
              <w:pStyle w:val="NormalWeb"/>
              <w:jc w:val="both"/>
              <w:rPr>
                <w:rFonts w:ascii="Verdana" w:hAnsi="Verdana" w:cs="Verdana"/>
                <w:i/>
                <w:iCs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Parágrafo único – Tendo em vista a importância da responsabilidade técnica assumida, o</w:t>
            </w:r>
            <w:r w:rsidR="00A86D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CONTRATADO</w:t>
            </w:r>
            <w:r w:rsidR="00A86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</w:rPr>
              <w:t xml:space="preserve">deverá fazer por escrito suas orientações 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 aos seus prepostos, mediante protocolo de recebimento ou ciência.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i/>
                <w:iCs/>
                <w:color w:val="0000FF"/>
                <w:sz w:val="20"/>
                <w:szCs w:val="20"/>
                <w:u w:val="single"/>
              </w:rPr>
              <w:t>Nota</w:t>
            </w:r>
            <w:r>
              <w:rPr>
                <w:rFonts w:ascii="Verdana" w:hAnsi="Verdana" w:cs="Verdana"/>
                <w:i/>
                <w:iCs/>
                <w:color w:val="0000FF"/>
                <w:sz w:val="20"/>
                <w:szCs w:val="20"/>
              </w:rPr>
              <w:t>: Caso haja efetiva prestação de serviços na condição de FUNCIONÁRIO, a cláusula acima deverá ser alterada.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CLÁUSULA OITAVA – DO FORO DE ELEIÇÃO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partes elegem o foro da Comarca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……. </w:t>
            </w: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(colocar o nome da cidade onde os serviços serão prestados)</w:t>
            </w:r>
            <w:r>
              <w:rPr>
                <w:rFonts w:ascii="Arial" w:hAnsi="Arial" w:cs="Arial"/>
                <w:sz w:val="20"/>
                <w:szCs w:val="20"/>
              </w:rPr>
              <w:t>, para qualquer demanda judicial relativa ao presente contrato, com exclusão de qualquer outro.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por estarem justas e contratadas, na melhor forma de direito, as partes assinam o presente instrumento em 04 (quatro) vias originais e de igual teor e forma, na presença das testemunhas que também o assinam, dando tudo por bom, firme e valioso.</w:t>
            </w:r>
          </w:p>
          <w:p w:rsidR="008E3D60" w:rsidRDefault="008E3D60">
            <w:pPr>
              <w:pStyle w:val="NormalWeb"/>
              <w:ind w:left="1440" w:right="-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___________________________________________/______/______/______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>Local, dia, mês e ano.</w:t>
            </w:r>
          </w:p>
          <w:p w:rsidR="008E3D60" w:rsidRDefault="008E3D60">
            <w:pPr>
              <w:pStyle w:val="NormalWeb"/>
              <w:ind w:left="1440" w:right="-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>CONTRATANTE</w:t>
            </w:r>
          </w:p>
          <w:p w:rsidR="008E3D60" w:rsidRDefault="008E3D6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CONTRATADO(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8E3D60" w:rsidRDefault="008E3D60">
            <w:pPr>
              <w:pStyle w:val="NormalWeb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D60" w:rsidRDefault="008E3D60">
            <w:pPr>
              <w:pStyle w:val="NormalWeb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TESTEMUNHAS (informar nome e RG):</w:t>
            </w:r>
          </w:p>
          <w:p w:rsidR="008E3D60" w:rsidRDefault="008E3D60">
            <w:pPr>
              <w:pStyle w:val="NormalWeb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</w:p>
          <w:p w:rsidR="008E3D60" w:rsidRDefault="008E3D60">
            <w:pPr>
              <w:pStyle w:val="NormalWeb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RG:                                Órgão expedidor: </w:t>
            </w:r>
          </w:p>
          <w:p w:rsidR="008E3D60" w:rsidRDefault="008E3D60">
            <w:pPr>
              <w:pStyle w:val="NormalWeb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____________________________________________________</w:t>
            </w:r>
          </w:p>
          <w:p w:rsidR="008E3D60" w:rsidRDefault="008E3D60">
            <w:pPr>
              <w:pStyle w:val="NormalWeb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RG:                                Órgão expedidor: </w:t>
            </w:r>
          </w:p>
          <w:p w:rsidR="008E3D60" w:rsidRDefault="008E3D60">
            <w:pPr>
              <w:pStyle w:val="NormalWeb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D60" w:rsidRDefault="008E3D60">
            <w:pPr>
              <w:pStyle w:val="NormalWeb"/>
              <w:spacing w:after="0"/>
              <w:ind w:right="7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8E3D60" w:rsidRDefault="008E3D60">
      <w:pPr>
        <w:jc w:val="both"/>
      </w:pPr>
    </w:p>
    <w:sectPr w:rsidR="008E3D60" w:rsidSect="008F264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550AD"/>
    <w:rsid w:val="000C2738"/>
    <w:rsid w:val="0013791B"/>
    <w:rsid w:val="003802DF"/>
    <w:rsid w:val="006C1CFA"/>
    <w:rsid w:val="00786127"/>
    <w:rsid w:val="008E3D60"/>
    <w:rsid w:val="008F2647"/>
    <w:rsid w:val="00985A0F"/>
    <w:rsid w:val="00A86D9C"/>
    <w:rsid w:val="00B35043"/>
    <w:rsid w:val="00CC61DF"/>
    <w:rsid w:val="00CF0357"/>
    <w:rsid w:val="00D5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47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2647"/>
  </w:style>
  <w:style w:type="character" w:customStyle="1" w:styleId="Fontepargpadro1">
    <w:name w:val="Fonte parág. padrão1"/>
    <w:rsid w:val="008F2647"/>
  </w:style>
  <w:style w:type="paragraph" w:customStyle="1" w:styleId="Ttulo1">
    <w:name w:val="Título1"/>
    <w:basedOn w:val="Normal"/>
    <w:next w:val="Corpodetexto"/>
    <w:rsid w:val="008F264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8F2647"/>
    <w:pPr>
      <w:spacing w:after="120"/>
    </w:pPr>
  </w:style>
  <w:style w:type="paragraph" w:styleId="Lista">
    <w:name w:val="List"/>
    <w:basedOn w:val="Corpodetexto"/>
    <w:rsid w:val="008F2647"/>
    <w:rPr>
      <w:rFonts w:cs="Lohit Hindi"/>
    </w:rPr>
  </w:style>
  <w:style w:type="paragraph" w:styleId="Legenda">
    <w:name w:val="caption"/>
    <w:basedOn w:val="Normal"/>
    <w:qFormat/>
    <w:rsid w:val="008F264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8F2647"/>
    <w:pPr>
      <w:suppressLineNumbers/>
    </w:pPr>
    <w:rPr>
      <w:rFonts w:cs="Lohit Hindi"/>
    </w:rPr>
  </w:style>
  <w:style w:type="paragraph" w:styleId="NormalWeb">
    <w:name w:val="Normal (Web)"/>
    <w:basedOn w:val="Normal"/>
    <w:rsid w:val="008F2647"/>
    <w:pPr>
      <w:spacing w:before="280" w:after="280"/>
    </w:pPr>
    <w:rPr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8F2647"/>
    <w:pPr>
      <w:suppressLineNumbers/>
    </w:pPr>
  </w:style>
  <w:style w:type="paragraph" w:customStyle="1" w:styleId="Ttulodetabela">
    <w:name w:val="Título de tabela"/>
    <w:basedOn w:val="Contedodatabela"/>
    <w:rsid w:val="008F264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contrato de prestação de serviços a ser elaborado por profissionais que atuarão como Responsáveis Técnicos autônomos</vt:lpstr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contrato de prestação de serviços a ser elaborado por profissionais que atuarão como Responsáveis Técnicos autônomos</dc:title>
  <dc:creator>Leo</dc:creator>
  <cp:lastModifiedBy>Admin</cp:lastModifiedBy>
  <cp:revision>3</cp:revision>
  <cp:lastPrinted>2019-11-21T15:53:00Z</cp:lastPrinted>
  <dcterms:created xsi:type="dcterms:W3CDTF">2019-11-21T15:53:00Z</dcterms:created>
  <dcterms:modified xsi:type="dcterms:W3CDTF">2019-11-21T15:57:00Z</dcterms:modified>
</cp:coreProperties>
</file>