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7" w:rsidRPr="00385897" w:rsidRDefault="00052857" w:rsidP="00052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DA 6</w:t>
      </w:r>
      <w:r w:rsidR="00FA34E2">
        <w:rPr>
          <w:rFonts w:ascii="Times New Roman" w:hAnsi="Times New Roman" w:cs="Times New Roman"/>
          <w:b/>
        </w:rPr>
        <w:t>4</w:t>
      </w:r>
      <w:r w:rsidRPr="00385897">
        <w:rPr>
          <w:rFonts w:ascii="Times New Roman" w:hAnsi="Times New Roman" w:cs="Times New Roman"/>
          <w:b/>
        </w:rPr>
        <w:t xml:space="preserve">ª REUNIÃO PLENÁRIA ORDINÁRIA, REALIZADA EM </w:t>
      </w:r>
      <w:r w:rsidR="00FA34E2">
        <w:rPr>
          <w:rFonts w:ascii="Times New Roman" w:hAnsi="Times New Roman" w:cs="Times New Roman"/>
          <w:b/>
        </w:rPr>
        <w:t>24 DE JULHO</w:t>
      </w:r>
      <w:r>
        <w:rPr>
          <w:rFonts w:ascii="Times New Roman" w:hAnsi="Times New Roman" w:cs="Times New Roman"/>
          <w:b/>
        </w:rPr>
        <w:t xml:space="preserve"> DE 2017</w:t>
      </w:r>
      <w:r w:rsidR="00662383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052857" w:rsidRPr="00385897" w:rsidTr="00A02F77">
        <w:tc>
          <w:tcPr>
            <w:tcW w:w="675" w:type="dxa"/>
          </w:tcPr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3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5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8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108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144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175</w:t>
            </w:r>
          </w:p>
          <w:p w:rsidR="00C96FE5" w:rsidRDefault="00F83E89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F83E89" w:rsidRDefault="00F83E89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F83E89" w:rsidRDefault="00F83E89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:rsidR="00785031" w:rsidRDefault="00785031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  <w:p w:rsidR="00ED1F04" w:rsidRDefault="00ED1F0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ED1F04" w:rsidRDefault="003A22C4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ED1F04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  <w:p w:rsidR="00F30EB0" w:rsidRDefault="00F30EB0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216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  <w:p w:rsidR="00A1042A" w:rsidRDefault="00A1042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A07ED">
              <w:rPr>
                <w:rFonts w:ascii="Times New Roman" w:hAnsi="Times New Roman" w:cs="Times New Roman"/>
              </w:rPr>
              <w:t>2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252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  <w:p w:rsidR="002A07ED" w:rsidRDefault="002A07E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  <w:p w:rsidR="00A1042A" w:rsidRDefault="00424B15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  <w:p w:rsidR="00DD4B4A" w:rsidRDefault="00DD4B4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  <w:p w:rsidR="00DD4B4A" w:rsidRDefault="00DD4B4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  <w:p w:rsidR="00DD4B4A" w:rsidRDefault="00DD4B4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  <w:p w:rsidR="00DD4B4A" w:rsidRDefault="00DD4B4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0E4B2D">
              <w:rPr>
                <w:rFonts w:ascii="Times New Roman" w:hAnsi="Times New Roman" w:cs="Times New Roman"/>
              </w:rPr>
              <w:t>,263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  <w:p w:rsidR="000E4B2D" w:rsidRDefault="000E4B2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288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  <w:p w:rsidR="001C6A0A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  <w:p w:rsidR="001C6A0A" w:rsidRPr="00385897" w:rsidRDefault="001C6A0A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647" w:type="dxa"/>
          </w:tcPr>
          <w:p w:rsidR="00C96FE5" w:rsidRPr="00385897" w:rsidRDefault="00052857" w:rsidP="00EF6DBB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Aos 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vinte e quatro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dias do mês de </w:t>
            </w:r>
            <w:r w:rsidR="0075124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ju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</w:t>
            </w:r>
            <w:r w:rsidR="0075124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 dois mil e</w:t>
            </w:r>
            <w:r w:rsidR="004F17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dezessete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catorze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horas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trinta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minutos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reuniu-se o Plenário do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Conselho de Arquitetura e Urbanismo de Rondônia – CAU/RO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em sua sede localizada na Avenida Carlos Gomes, nº 501, Bairro Caiari, Porto Velho. Sob a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presidência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Raísa Tavares Thomaz,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a participação d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os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conselheiros: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6238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Giovani da Silva Barcelos</w:t>
            </w:r>
            <w:r w:rsidR="004F17BB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66238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Cristóvão Otero de Aguiar Araújo, 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Adson Jenner Araújo Moreira,</w:t>
            </w:r>
            <w:r w:rsidR="000066C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Stainer Barbosa Barbosa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o conselheiro </w:t>
            </w:r>
            <w:r w:rsidR="00FA34E2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Heverton Luiz Nascimento do Carmo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justificou sua ausência.</w:t>
            </w:r>
            <w:r w:rsidR="00962417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FA34E2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</w:t>
            </w:r>
            <w:r w:rsidRPr="00841EE5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olaboradores:</w:t>
            </w:r>
            <w:r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Cássio Sousa Nascimento – Gerente Administrativo e Financeiro, Max Queinon Bati</w:t>
            </w:r>
            <w:r w:rsidR="0066238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sta de Sousa – Gerente Técnico</w:t>
            </w:r>
            <w:r w:rsidR="00AA32CB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Audrey Faiands Carvalho Macedo – Agente de Fiscalização</w:t>
            </w:r>
            <w:r w:rsidR="00662383"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841E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</w:t>
            </w:r>
            <w:r w:rsidR="00FA34E2">
              <w:rPr>
                <w:rFonts w:ascii="Times New Roman" w:hAnsi="Times New Roman" w:cs="Times New Roman"/>
                <w:shd w:val="clear" w:color="auto" w:fill="FFFFFF"/>
              </w:rPr>
              <w:t>Marcelo Estebanez Martins</w:t>
            </w:r>
            <w:r w:rsidR="00412F1E" w:rsidRPr="00841EE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841EE5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="00FA34E2">
              <w:rPr>
                <w:rFonts w:ascii="Times New Roman" w:hAnsi="Times New Roman" w:cs="Times New Roman"/>
                <w:shd w:val="clear" w:color="auto" w:fill="FFFFFF"/>
              </w:rPr>
              <w:t>Assessor</w:t>
            </w:r>
            <w:r w:rsidR="002C29B8">
              <w:rPr>
                <w:rFonts w:ascii="Times New Roman" w:hAnsi="Times New Roman" w:cs="Times New Roman"/>
                <w:shd w:val="clear" w:color="auto" w:fill="FFFFFF"/>
              </w:rPr>
              <w:t xml:space="preserve"> Jurídic</w:t>
            </w:r>
            <w:r w:rsidR="00FA34E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841EE5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412F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1. Abertura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: A presidente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catorze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horas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quarenta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minutos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dia 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vinte e quatro dias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mês de </w:t>
            </w:r>
            <w:r w:rsidR="0066238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ju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</w:t>
            </w:r>
            <w:r w:rsidR="0066238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dois mil e 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dezes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sete, iniciou a 6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4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ª Plenária Ordinária do CAU/RO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96E5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2. Verificação de pauta: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leu a pauta</w:t>
            </w:r>
            <w:r w:rsidR="00F657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6</w:t>
            </w:r>
            <w:r w:rsidR="00FA34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4</w:t>
            </w:r>
            <w:r w:rsidR="00F657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ª Reunião Plenária Ordinária do CAU/RO aos presentes</w:t>
            </w:r>
            <w:r w:rsidR="004B6AE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3. </w:t>
            </w:r>
            <w:r w:rsidR="004B6AE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Ata da 6</w:t>
            </w:r>
            <w:r w:rsidR="00FA34E2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3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ª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Reunião Plenária Ordinária</w:t>
            </w:r>
            <w:r w:rsidR="00FA34E2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e a 8ª Reunião Plenária Extraordinária 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– </w:t>
            </w:r>
            <w:r w:rsidRPr="00410F8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Discussão e Aprovação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Pr="00410F8C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</w:t>
            </w:r>
            <w:r w:rsidRPr="004037D3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informa que a</w:t>
            </w:r>
            <w:r w:rsidR="003055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ata</w:t>
            </w:r>
            <w:r w:rsidR="003055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</w:t>
            </w:r>
            <w:r w:rsidR="003055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reuni</w:t>
            </w:r>
            <w:r w:rsidR="003055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ões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plenária</w:t>
            </w:r>
            <w:r w:rsidR="003055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mês de</w:t>
            </w:r>
            <w:r w:rsidR="009624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3055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junho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</w:t>
            </w:r>
            <w:r w:rsidR="003055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ão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enviada</w:t>
            </w:r>
            <w:r w:rsidR="003055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e-mail para leitura, apreciação e assinatura dos conselheiros. </w:t>
            </w:r>
            <w:r w:rsidRPr="00760C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4. Comunicações – 4.1 Da Presidência, das Coordenações de Comissões e da Conselheira Federal:</w:t>
            </w:r>
            <w:r w:rsidR="00EB4C2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</w:t>
            </w:r>
            <w:r w:rsidR="00F6578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perguntou se algum dos conselheiros teria algo a incluir na pauta da reunião plenária ordinária. </w:t>
            </w:r>
            <w:r w:rsidR="00A074B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conselheiro CRISTÓVÃO OTERO</w:t>
            </w:r>
            <w:r w:rsidR="00E42A7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informou que </w:t>
            </w:r>
            <w:r w:rsidR="007E58B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encaminhou</w:t>
            </w:r>
            <w:r w:rsidR="00E42A7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uma sugestão de pauta a presidente que trata sobre a prestação</w:t>
            </w:r>
            <w:r w:rsidR="00826D1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contas referentes a</w:t>
            </w:r>
            <w:r w:rsidR="00E42A7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viagens, diárias</w:t>
            </w:r>
            <w:r w:rsidR="00E42A7A" w:rsidRPr="00E42A7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deslo</w:t>
            </w:r>
            <w:r w:rsidR="00E42A7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camentos em reuniões plenárias </w:t>
            </w:r>
            <w:r w:rsidR="00E42A7A" w:rsidRPr="00E42A7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de comissão</w:t>
            </w:r>
            <w:r w:rsidR="00B968F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assessor jurídico MARCELO ESTEBANEZ perguntou a presidente Raísa Tavares se </w:t>
            </w:r>
            <w:r w:rsidR="00EE256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foi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encaminhado </w:t>
            </w:r>
            <w:r w:rsidR="00A167B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algum documento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quanto ao ofício</w:t>
            </w:r>
            <w:r w:rsidR="00D700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expedido pela Prefeitura Municipal de Porto Velho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700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às Secretarias Municipais encaminhando a recomendação do 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Ministério Público </w:t>
            </w:r>
            <w:r w:rsidR="00D700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 instrui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700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Executivo Municipal </w:t>
            </w:r>
            <w:r w:rsidR="00D700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necessidade de 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elabor</w:t>
            </w:r>
            <w:r w:rsidR="00D700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ação de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legisla</w:t>
            </w:r>
            <w:r w:rsidR="00D700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ção que regulamente sobre a participação de 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servidores </w:t>
            </w:r>
            <w:r w:rsidR="00D700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municipais em c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onselho</w:t>
            </w:r>
            <w:r w:rsidR="00D700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 de classes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A presidente RAÍSA TAVARES</w:t>
            </w:r>
            <w:r w:rsidR="00D700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informou </w:t>
            </w:r>
            <w:r w:rsidR="00FB6F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conforme e-mail enviado para a assessoria jurídica aguarda uma orientação de qual procedimento o conselho deve realizar, pois ainda </w:t>
            </w:r>
            <w:r w:rsidR="006966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não recebeu o parecer </w:t>
            </w:r>
            <w:r w:rsidR="00FB6F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jurídico</w:t>
            </w:r>
            <w:r w:rsidR="005E4F0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3C26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assessor jurídico MARCELO ESTEBANEZ contextualizou a situação aos presentes informando que o Ministério Público oficializou a Prefeitura de Porto Velho quanto à liberação total ou parcial dos </w:t>
            </w:r>
            <w:r w:rsidR="00BC54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servidores municipais</w:t>
            </w:r>
            <w:r w:rsidR="003C26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o órgão entende </w:t>
            </w:r>
            <w:r w:rsidR="005E4F0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 há necessidade de regulamentação deste assunto</w:t>
            </w:r>
            <w:r w:rsidR="003C26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pois não há</w:t>
            </w:r>
            <w:r w:rsidR="005E4F0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na</w:t>
            </w:r>
            <w:r w:rsidR="003C26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legislação municipal </w:t>
            </w:r>
            <w:r w:rsidR="005E4F0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normas </w:t>
            </w:r>
            <w:r w:rsidR="003C26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 trate</w:t>
            </w:r>
            <w:r w:rsidR="005E4F0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</w:t>
            </w:r>
            <w:r w:rsidR="003C26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sobre</w:t>
            </w:r>
            <w:r w:rsidR="00BC54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servidores que participam de conselho de classe</w:t>
            </w:r>
            <w:r w:rsidR="003C26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segundo o assessor jurídico MARCELO ESTEBANEZ </w:t>
            </w:r>
            <w:r w:rsidR="00BC54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existe previsão legal o servidor que exerça </w:t>
            </w:r>
            <w:r w:rsidR="000F569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atividades voltadas a sindicatos </w:t>
            </w:r>
            <w:r w:rsidR="00BC54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</w:t>
            </w:r>
            <w:r w:rsidR="003C26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associações</w:t>
            </w:r>
            <w:r w:rsidR="00BC54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classe</w:t>
            </w:r>
            <w:r w:rsidR="003C26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0F569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assessor jurídico MARCELO ESTEBANEZ sugeriu contato com parlam</w:t>
            </w:r>
            <w:r w:rsidR="00B968F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entares municipais e estaduais </w:t>
            </w:r>
            <w:r w:rsidR="000F569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para alteração na </w:t>
            </w:r>
            <w:r w:rsidR="000F569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legislação</w:t>
            </w:r>
            <w:r w:rsidR="003C265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FA14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Dito isto, o mesmo sugeri</w:t>
            </w:r>
            <w:r w:rsidR="00DB4D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 que o conselho elabore</w:t>
            </w:r>
            <w:r w:rsidR="00FA14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um documento e encaminhe a assessoria jurídica para que o mesmo possa embasar juridicamente. </w:t>
            </w:r>
            <w:r w:rsidR="00D6503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conselheiro CRISTÓVÃO OTERO comentou que na época que o mesmo era conselheiro do CREA-RO e também na primeira gestão do CAU/RO nunca houve ess</w:t>
            </w:r>
            <w:r w:rsidR="00CF54D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D6503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problemática junto ao executivo municipal. </w:t>
            </w:r>
            <w:r w:rsidR="00DB053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assessor jurídico </w:t>
            </w:r>
            <w:r w:rsidR="00EB6CC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MARCELO ESTEBANEZ </w:t>
            </w:r>
            <w:r w:rsidR="00DB053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perguntou aos conselheiros</w:t>
            </w:r>
            <w:r w:rsidR="00EB6CC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são servidores municipais como são feitas as liberações para participarem de reuniões do Conselho</w:t>
            </w:r>
            <w:r w:rsidR="0095192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a presidente RAÍSA TAVARES respondeu que </w:t>
            </w:r>
            <w:r w:rsidR="00CF54D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na secretaria </w:t>
            </w:r>
            <w:r w:rsidR="00267E7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onde</w:t>
            </w:r>
            <w:r w:rsidR="00CF54D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gramStart"/>
            <w:r w:rsidR="00CF54D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trabalha</w:t>
            </w:r>
            <w:r w:rsidR="00E11B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proofErr w:type="gramEnd"/>
            <w:r w:rsidR="00CF54D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E11B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Secretaria Municipal de Planejamento, Orçamento e Gestão - </w:t>
            </w:r>
            <w:r w:rsidR="00CF54D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SEMPOG, solicita por memorando sua participação nas atividades do CAU conforme as convocações recebidas pelo CAU/BR e CAU/UFs</w:t>
            </w:r>
            <w:r w:rsidR="0095192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contudo o conselheiro Stainer Barbosa servidor da </w:t>
            </w:r>
            <w:r w:rsidR="00267E7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Secretaria Municipal de Trânsito, Mobilidade e Transporte - </w:t>
            </w:r>
            <w:r w:rsidR="0095192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SEMTRAN recebeu esse ofício porém como o mesmo está de licença dos serviços na Prefeitura conseguiu r</w:t>
            </w:r>
            <w:r w:rsidR="002475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ealizar as atividades do CAU/RO</w:t>
            </w:r>
            <w:r w:rsidR="0095192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2475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CRISTÓVAO OTERO comentou que até o momento não recebeu nenhum informe sobre essa situação do Ministério Público.</w:t>
            </w:r>
            <w:r w:rsidR="001C1F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fim, o assessor jurídico MARCELO ESTEBANEZ informou que antes ele deve</w:t>
            </w:r>
            <w:r w:rsidR="00A127A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irá estudar e</w:t>
            </w:r>
            <w:r w:rsidR="001C1F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verificar se a alteração da lei se dá por iniciativa do Poder Executivo ou do Legislativo.</w:t>
            </w:r>
            <w:r w:rsidR="00267E7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</w:t>
            </w:r>
            <w:r w:rsidR="00A127A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assessor jurídico MARCELO ESTEBANEZ perguntou a presidente sobre o projeto de lei incluindo o profissional arquiteto e urbanista no cargo de auditor no TCE-RO. A presidente RAÍSA TAVARES respondeu </w:t>
            </w:r>
            <w:r w:rsidR="00C25CB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 uma assessora de um parlamentar entraria em contato</w:t>
            </w:r>
            <w:r w:rsidR="0034537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contudo</w:t>
            </w:r>
            <w:r w:rsidR="00C25CB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não houve essa comunicação.</w:t>
            </w:r>
            <w:r w:rsidR="0034537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CRISTÓVÃO OTERO perguntou a presidente se houve a divulgação da Comissão Eleitoral. A presidente RAÍSA TAVARES respondeu</w:t>
            </w:r>
            <w:r w:rsidR="003A01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34537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</w:t>
            </w:r>
            <w:r w:rsidR="003A01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após a reunião extraordinária </w:t>
            </w:r>
            <w:r w:rsidR="002E0CF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deliberação plenária com a composição da Comissão Eleitoral </w:t>
            </w:r>
            <w:r w:rsidR="002A118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CE-CAU/RO </w:t>
            </w:r>
            <w:r w:rsidR="002E0CF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foi encaminhado a Comissão Eleitoral Nacional</w:t>
            </w:r>
            <w:r w:rsidR="002A118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que o coordenador da CE-CAU/RO Lorenzo Max Gvozdanovic Villar junto ao empregado efetivo Jeferson Santos Schurmann participaram de treinamento voltado para as eleições e que vários questionamentos surgidos pelo CAU/RO foram tirados no treinamento, contudo até o momento não houve nenhum documento oficial.</w:t>
            </w:r>
            <w:r w:rsidR="0034537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2A118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RAÍSA TAVARES </w:t>
            </w:r>
            <w:r w:rsidR="00372C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informou que o coordenador da CE-CAU/RO solicitou data para</w:t>
            </w:r>
            <w:r w:rsidR="00665BB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uma</w:t>
            </w:r>
            <w:r w:rsidR="00372C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reunião entre os membros da comiss</w:t>
            </w:r>
            <w:r w:rsidR="0025359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ão, porém</w:t>
            </w:r>
            <w:r w:rsidR="00372C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até o momento não recebeu nenhuma confirmação do mesmo.</w:t>
            </w:r>
            <w:r w:rsidR="0025359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Continuou </w:t>
            </w:r>
            <w:r w:rsidR="00665BB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informando </w:t>
            </w:r>
            <w:r w:rsidR="0025359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os assessores da CE-CAU/RO: Jeferson Santos Schurmann e Mayane Lima Soares estão dando todo o apoio </w:t>
            </w:r>
            <w:proofErr w:type="gramStart"/>
            <w:r w:rsidR="0025359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25359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comissão e relembrando a coordenação da importância da reunião.</w:t>
            </w:r>
            <w:r w:rsidR="00912C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Informou ainda que a partir do dia 11 de setembro</w:t>
            </w:r>
            <w:r w:rsidR="00AB536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conforme a resolução nº 122 do CAU/BR</w:t>
            </w:r>
            <w:r w:rsidR="00912C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será disponibilizado o requerimento para a inscrição das chapas a concorrerem </w:t>
            </w:r>
            <w:proofErr w:type="gramStart"/>
            <w:r w:rsidR="00912C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912CE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eleição</w:t>
            </w:r>
            <w:r w:rsidR="00152E4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25359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95192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BE0FB9"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proofErr w:type="gramStart"/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</w:t>
            </w:r>
            <w:proofErr w:type="gramEnd"/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="00BE0FB9"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Ordem do Dia</w:t>
            </w:r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: Presidência – 5.1.1 Informes quanto ao </w:t>
            </w:r>
            <w:r w:rsidR="00BE0FB9" w:rsidRPr="00E8327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Seminário de Planejamento Urbano</w:t>
            </w:r>
            <w:r w:rsidR="00152E4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e Ética</w:t>
            </w:r>
            <w:r w:rsidR="00BE0FB9" w:rsidRPr="00E8327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(CAU/RO e SEPOG</w:t>
            </w:r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):</w:t>
            </w:r>
            <w:r w:rsidR="00235D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152E4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RAÍSA TAVARES informou aos presentes que o </w:t>
            </w:r>
            <w:r w:rsidR="00EC28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CAU/RO em conjunto com a SEPOG nos dias 09 e 10 de agosto acontecerá em Porto Velho o </w:t>
            </w:r>
            <w:r w:rsidR="00152E4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Seminário de Planejamento Urbano e Ética </w:t>
            </w:r>
            <w:r w:rsidR="00152E4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e apresentou aos conselheiros a logomarca do evento</w:t>
            </w:r>
            <w:r w:rsidR="00715F7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ser divulgada</w:t>
            </w:r>
            <w:r w:rsidR="00EC28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Informou que com o apoio da arquiteta e urbanista da SEPOG Maria Lúcia Leal foram </w:t>
            </w:r>
            <w:r w:rsidR="0019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convidados</w:t>
            </w:r>
            <w:r w:rsidR="00EC28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alguns </w:t>
            </w:r>
            <w:r w:rsidR="0019615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parceiros para o evento, </w:t>
            </w:r>
            <w:r w:rsidR="00EC28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como a Faculdade Porto FGV, Grupo Rovema e FIERO. Em seguida </w:t>
            </w:r>
            <w:r w:rsidR="00C77A4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presidente RAÍSA TAVARES apresentou aos presentes o cronograma e informou que a abertura será na quarta-feira</w:t>
            </w:r>
            <w:r w:rsidR="0063603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(</w:t>
            </w:r>
            <w:r w:rsidR="0006565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09/07</w:t>
            </w:r>
            <w:r w:rsidR="0063603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)</w:t>
            </w:r>
            <w:r w:rsidR="0006565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C77A4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com o CAU/RO e SEPOG e palestras com o</w:t>
            </w:r>
            <w:r w:rsidR="00E01D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C77A4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5041A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arquitetos e urbanistas </w:t>
            </w:r>
            <w:r w:rsidR="00C77A4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convidado</w:t>
            </w:r>
            <w:r w:rsidR="00E01D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5041A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C77A4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E01D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Maria Eliana Jubé Ribeiro e </w:t>
            </w:r>
            <w:r w:rsidR="005041A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Celso Saito, encerrando </w:t>
            </w:r>
            <w:r w:rsidR="0043662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</w:t>
            </w:r>
            <w:r w:rsidR="005041A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primeiro dia do seminário com </w:t>
            </w:r>
            <w:r w:rsidR="0043662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momento cultural </w:t>
            </w:r>
            <w:r w:rsidR="005041A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</w:t>
            </w:r>
            <w:r w:rsidR="0043662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coquetel.</w:t>
            </w:r>
            <w:r w:rsidR="005C502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CRISTÓVÃO OTERO sugeriu que na abertura do evento ocorra a apresentação da diretoria do CAU/RO aos presentes para conhecimento. A presidente RAÍSA TAVARES comentou que sempre que </w:t>
            </w:r>
            <w:r w:rsidR="009A14C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ocorrem</w:t>
            </w:r>
            <w:r w:rsidR="005C502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eventos promovidos pelo CAU/RO os conselheiros presentes são citados.</w:t>
            </w:r>
            <w:r w:rsidR="001D6B7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comentou que o roteiro da abertura ainda não está </w:t>
            </w:r>
            <w:r w:rsidR="0063603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finalizado</w:t>
            </w:r>
            <w:r w:rsidR="00124E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mas</w:t>
            </w:r>
            <w:r w:rsidR="001D6B7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a presença na mesa dos coordenadores da CED-CAU/RO e CED-CAU/BR</w:t>
            </w:r>
            <w:r w:rsidR="0063603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seria importante</w:t>
            </w:r>
            <w:r w:rsidR="001D6B7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124E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Continuou informando que </w:t>
            </w:r>
            <w:r w:rsidR="001D492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programação prevê </w:t>
            </w:r>
            <w:r w:rsidR="00124E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na quarta-feira (09/07) pela manhã visitas técnicas </w:t>
            </w:r>
            <w:r w:rsidR="001D492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pela cidade de Porto Velho</w:t>
            </w:r>
            <w:r w:rsidR="00B744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r w:rsidR="00352DA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além disso,</w:t>
            </w:r>
            <w:r w:rsidR="00B744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perguntou se o conselheiro Cristóvão Otero teria a disponibilidade de levar a equipe da CPUA-CAU/BR em trechos da cidade onde a Defesa Civil de Porto Velho esteja trabalhando</w:t>
            </w:r>
            <w:r w:rsidR="00352DA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</w:t>
            </w:r>
            <w:r w:rsidR="00124E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83647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perguntou ao conselheiro Giovani Barcelos, arquiteto do IPHAN-RO, se ele teria a disponibilidade de levar a equipe a pontos históricos da cidade. P</w:t>
            </w:r>
            <w:r w:rsidR="00124E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ela tarde acontecerá uma reunião entre a CPUA-CAU/BR</w:t>
            </w:r>
            <w:r w:rsidR="00E07B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CAU/RO, </w:t>
            </w:r>
            <w:r w:rsidR="00124E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SEPOG</w:t>
            </w:r>
            <w:r w:rsidR="009E09A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E07B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</w:t>
            </w:r>
            <w:r w:rsidR="009E09A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secretários municipais de planejamento</w:t>
            </w:r>
            <w:r w:rsidR="00E07B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Estado de Rondônia.</w:t>
            </w:r>
            <w:r w:rsidR="002E668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CRISTÓVÃO OTERO comentou as ações desenvolvidas pela Defesa Civil retirando famílias de áreas de risco e realocando em conjuntos habitacionais do governo, contudo muitas famílias estão retornando as suas antigas moradias, pois o poder público não está fornecendo a essas famílias condições para uma nova moradia.</w:t>
            </w:r>
            <w:r w:rsidR="005713B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E07B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5713B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presidente RAÍSA TAVARES indagou a importância da constituição da CPUA-CAU/RO.</w:t>
            </w:r>
            <w:r w:rsidR="00FC6CB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Dando continuidade na apresentação do cronograma, a presidente RAÍSA TAVARES informou a programação para a quinta-feira (10/07) tendo pela parte da manh</w:t>
            </w:r>
            <w:r w:rsidR="00C912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ã palestras ministradas pelo profissional</w:t>
            </w:r>
            <w:r w:rsidR="00FC6CB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Celso Saito e a tarde pela arquiteta e urbanista Maria Eliana Jubé Ribeiro, que irão tratar respectivamente sobre: Planejamento Urbano na cidade de Maringá e a Nova Agenda Urbana com</w:t>
            </w:r>
            <w:r w:rsidR="001738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oportunidade de investimento, e a noite palestra sobre ética na arquitetura e urbanismo no serviço público e reserva t</w:t>
            </w:r>
            <w:r w:rsidR="00C912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écnica.</w:t>
            </w:r>
            <w:r w:rsidR="00A7531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CRISTÓVÃO OTERO informou que não terá mais palestra voltada ao assunto da ética no serviço público e reserva técnica e solicitou a presidência a alteração do título da palestra seja: ética na arquitetura e urbanismo, pois os temas voltados </w:t>
            </w:r>
            <w:r w:rsidR="0025638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A7531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ética no serviço público e reserva técnica serão debatidos na reunião extraordinária que acontecerá sexta-feira.</w:t>
            </w:r>
            <w:r w:rsidR="0025638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informou que será realizada a alteração conforme solicitação do conselheiro Cristóvão Otero.</w:t>
            </w:r>
            <w:r w:rsidR="008E3C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CRISTÓVÃO OTERO informou a importância de convidar os acadêmicos de arquitetura e urbanismo a </w:t>
            </w:r>
            <w:r w:rsidR="008E3C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participarem do evento e que seria importante também a emissão de certificados de participação, a presidente RAÍSA TAVARES respondeu que </w:t>
            </w:r>
            <w:r w:rsidR="00E07B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todos </w:t>
            </w:r>
            <w:r w:rsidR="008E3C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os eventos promovidos pelo CAU/RO os profissionais arquitetos</w:t>
            </w:r>
            <w:r w:rsidR="00E07B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urbanistas e acadêmicos</w:t>
            </w:r>
            <w:r w:rsidR="00C912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E07B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são convidados através</w:t>
            </w:r>
            <w:r w:rsidR="002145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</w:t>
            </w:r>
            <w:r w:rsidR="00E07B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2145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e-mails, ofícios e informes publicados nas mídias sócias do Conselho e recebem certificados de participação que são enviados via digital</w:t>
            </w:r>
            <w:r w:rsidR="003263E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C912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Finalizou informando que na sexta-feira (11/07) </w:t>
            </w:r>
            <w:r w:rsidR="002145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 as atividades serão</w:t>
            </w:r>
            <w:r w:rsidR="00C912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voltad</w:t>
            </w:r>
            <w:r w:rsidR="002145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as</w:t>
            </w:r>
            <w:r w:rsidR="00C912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para a reunião extraordinária da CED-CAU/BR</w:t>
            </w:r>
            <w:r w:rsidR="007366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que a ideia </w:t>
            </w:r>
            <w:r w:rsidR="002145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inicial </w:t>
            </w:r>
            <w:r w:rsidR="007366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</w:t>
            </w:r>
            <w:r w:rsidR="002145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realizar</w:t>
            </w:r>
            <w:r w:rsidR="007366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apresentaç</w:t>
            </w:r>
            <w:r w:rsidR="002145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ões</w:t>
            </w:r>
            <w:r w:rsidR="007366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teses de mestrados </w:t>
            </w:r>
            <w:r w:rsidR="002145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arquitetos e urbanistas </w:t>
            </w:r>
            <w:r w:rsidR="007366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também as Promotorias de Meio Ambiente e Urbanismo </w:t>
            </w:r>
            <w:r w:rsidR="002145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serão</w:t>
            </w:r>
            <w:r w:rsidR="007366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realizadas em </w:t>
            </w:r>
            <w:r w:rsidR="002145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outra oportunidade</w:t>
            </w:r>
            <w:r w:rsidR="007366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28741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CRISTÓVÃO OTERO informou que a reunião da CED-CAU/BR na sexta-feira será aberta ao público</w:t>
            </w:r>
            <w:r w:rsidR="001D5C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porém</w:t>
            </w:r>
            <w:r w:rsidR="0028741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sem direito a voz.</w:t>
            </w:r>
            <w:r w:rsidR="001D5C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perguntou </w:t>
            </w:r>
            <w:r w:rsidR="002757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necessidade</w:t>
            </w:r>
            <w:r w:rsidR="001D5C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2757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</w:t>
            </w:r>
            <w:r w:rsidR="001D5C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presença da assessoria jurídica do CAU/RO na reunião da CED-CAU/BR, o conselheiro CRISTÓVÃO OTERO respondeu que é importante a participação do assessor jurídico para o auxílio em questionamentos na reunião. A presidente RAÍS</w:t>
            </w:r>
            <w:r w:rsidR="00E670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TAVARES solicitou</w:t>
            </w:r>
            <w:r w:rsidR="009469B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ao assessor da CED-CAU/RO, Audrey Faiands que anote esse</w:t>
            </w:r>
            <w:r w:rsidR="00E670B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 apontamentos feitos para serem encaminhados e providenciados.</w:t>
            </w:r>
            <w:r w:rsidR="00F96E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em seguida perguntou se algum conselheiro tinha alguma dúvida quanto </w:t>
            </w:r>
            <w:r w:rsidR="00F3436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F96E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programação do evento, todos foram a favor da programação apresentada</w:t>
            </w:r>
            <w:r w:rsidR="002970A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o conselheiro CRISTÓVAO OTERO solicitou</w:t>
            </w:r>
            <w:r w:rsidR="00E50F8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apenas que fosse alterada a cor de fundo do texto para que assim pudesse ser mais destacado</w:t>
            </w:r>
            <w:r w:rsidR="00F96E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Seguindo, a presidente RAÍSA TAVARES relembrou aos conselheiros que o custo da passagem do arquiteto e urbanista Celso Saito será custeado pela SEPOG, </w:t>
            </w:r>
            <w:proofErr w:type="gramStart"/>
            <w:r w:rsidR="00F96E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arquiteta</w:t>
            </w:r>
            <w:proofErr w:type="gramEnd"/>
            <w:r w:rsidR="00F96E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urbanista Maria Eliana Jubé Ribeiro será custeada pelo CAU/BR</w:t>
            </w:r>
            <w:r w:rsidR="002970A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384EB5"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384EB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proofErr w:type="gramStart"/>
            <w:r w:rsidR="00384EB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</w:t>
            </w:r>
            <w:proofErr w:type="gramEnd"/>
            <w:r w:rsidR="00384EB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="00384EB5"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Ordem do Dia</w:t>
            </w:r>
            <w:r w:rsidR="00384EB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: Presidência – 5.1.2 </w:t>
            </w:r>
            <w:r w:rsidR="00384EB5" w:rsidRPr="00384EB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Novo Regimento Interno do CAU/RO – Resolução nº 139 do CAU/BR</w:t>
            </w:r>
            <w:r w:rsidR="00384EB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:</w:t>
            </w:r>
            <w:r w:rsidR="00384E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Dando continuidade a presidente RAÍSA TAVARES comentou sobre o andamento da minuta do regimento interno CAU/RO</w:t>
            </w:r>
            <w:r w:rsidR="009768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informando que </w:t>
            </w:r>
            <w:r w:rsidR="00384E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COA-CAU/BR recomendou que o CAU/RO aguardasse a publicação do </w:t>
            </w:r>
            <w:r w:rsidR="002757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novo regimento geral do CAU/BR </w:t>
            </w:r>
            <w:r w:rsidR="00384E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fizesse as adequações necessárias.</w:t>
            </w:r>
            <w:r w:rsidR="009768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informou que foram feitas inicialmente as alterações no documento</w:t>
            </w:r>
            <w:r w:rsidR="00105BA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– será encaminhada no fim da plenária ao e-mail de todos os conselheiros para que possa ser debatido na plenária ordinária do mês que vem,</w:t>
            </w:r>
            <w:r w:rsidR="009768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contudo as informações referentes </w:t>
            </w:r>
            <w:r w:rsidR="00006EB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às</w:t>
            </w:r>
            <w:r w:rsidR="002757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comissões como: aglutinação e </w:t>
            </w:r>
            <w:r w:rsidR="009768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atribuições </w:t>
            </w:r>
            <w:r w:rsidR="002757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comissões </w:t>
            </w:r>
            <w:r w:rsidR="009768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deverão ser discutidas e apreciadas </w:t>
            </w:r>
            <w:r w:rsidR="002757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com maior atenção </w:t>
            </w:r>
            <w:r w:rsidR="009768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pelos conselheiros</w:t>
            </w:r>
            <w:r w:rsidR="00105BA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006EB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presidente RAÍSA TAVARES comentou que seria importante encerrar a gestão com o regimento interno do conselho aprovado.</w:t>
            </w:r>
            <w:r w:rsidR="00C26A4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CRISTÓVÃO OTERO comentou que na próxima gestão, </w:t>
            </w:r>
            <w:r w:rsidR="00D5365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</w:t>
            </w:r>
            <w:r w:rsidR="00C26A4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CAU/RO contará com </w:t>
            </w:r>
            <w:r w:rsidR="00D5365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sete (07) conselheiros estaduais titulares e um (01) conselheiro federal também titular e que tirando o presidente que será eleito, haverá seis (06) conselheiros estaduais titulares aptos a serem membros das comissões ordin</w:t>
            </w:r>
            <w:r w:rsidR="005E100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árias e que mesmo com o aumento de conselheiros será difícil a composição das comissões. </w:t>
            </w:r>
            <w:r w:rsidR="00727BA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Continuando sobre as </w:t>
            </w:r>
            <w:r w:rsidR="00727BA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discussões sobre o novo regimento interno a</w:t>
            </w:r>
            <w:r w:rsidR="005E100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presidente RAÍSA TAVARES lembrou ainda </w:t>
            </w:r>
            <w:r w:rsidR="00B060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da necessidade </w:t>
            </w:r>
            <w:r w:rsidR="0015211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da criação </w:t>
            </w:r>
            <w:r w:rsidR="00727BA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da comissão especial de planejamento urbano e ambiental do </w:t>
            </w:r>
            <w:r w:rsidR="0015211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CAU/RO</w:t>
            </w:r>
            <w:r w:rsidR="00B060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para tratar dos assuntos urbanísticos dos munícipios do Estado</w:t>
            </w:r>
            <w:r w:rsidR="00F7613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003A4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Finalizando a presidente RAÍSA TAVARES comentou a importância de aprovar essa nova minuta até o mês de agosto</w:t>
            </w:r>
            <w:r w:rsidR="00132E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DC1D3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C1D3A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DC1D3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2. Origem:</w:t>
            </w:r>
            <w:r w:rsidR="00DC1D3A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="00DC1D3A"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Ética e Disciplina </w:t>
            </w:r>
            <w:r w:rsidR="00DC1D3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="00DC1D3A"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 CED</w:t>
            </w:r>
            <w:r w:rsidR="00DC1D3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– 5.2.1 </w:t>
            </w:r>
            <w:r w:rsidR="00003A44" w:rsidRPr="00003A44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Programação da Reunião Extraordinária da CED-CAU/BR em Rondônia</w:t>
            </w:r>
            <w:r w:rsidR="0011430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003A4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coordenador da CED-CAU/RO, CRISTÓVÃO OTERO</w:t>
            </w:r>
            <w:r w:rsidR="00743E0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iniciou comentando a importância da participação da CED-CAU/RO no Seminário de Ética e Disciplina que ocorreu em Palmas para finalizar a programação da reunião da CED-CAU/BR que acontecerá em Rondônia</w:t>
            </w:r>
            <w:r w:rsidR="007E424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Relatou que o evento inicialmente iria ocorrer no mês de junho</w:t>
            </w:r>
            <w:r w:rsidR="001735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contudo</w:t>
            </w:r>
            <w:r w:rsidR="007E424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por conta da alteração do calendário das reuniões </w:t>
            </w:r>
            <w:r w:rsidR="001735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das comissões</w:t>
            </w:r>
            <w:r w:rsidR="007E424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ordinárias do CAU/BR o evento foi remarcado para o mês de agosto.</w:t>
            </w:r>
            <w:r w:rsidR="00003A4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46645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O mesmo informou que anteriormente a agenda da CED-CAU/BR em Rondônia seria mais ampla, contudo em conversa com os membros em Palmas ficou definido que o evento </w:t>
            </w:r>
            <w:r w:rsidR="00513AA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seria mais interna</w:t>
            </w:r>
            <w:r w:rsidR="0046645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voltado </w:t>
            </w:r>
            <w:r w:rsidR="006B2E5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46645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reunião da comissão ordinária</w:t>
            </w:r>
            <w:r w:rsidR="006B2E5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com uma palestra ao público em geral. Dando continuidade o conselheiro CRISTOVÃO OTERO informou </w:t>
            </w:r>
            <w:r w:rsidR="00F7613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que foi sugerido a CED-CAU/BR a realização de uma </w:t>
            </w:r>
            <w:r w:rsidR="00513AA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palestra </w:t>
            </w:r>
            <w:r w:rsidR="006B2E5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com</w:t>
            </w:r>
            <w:r w:rsidR="00513AA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proofErr w:type="gramStart"/>
            <w:r w:rsidR="006B2E5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tema Ética no Serviço Público</w:t>
            </w:r>
            <w:proofErr w:type="gramEnd"/>
            <w:r w:rsidR="00F7613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</w:t>
            </w:r>
            <w:r w:rsidR="00513AA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 ser realizada no dia 10/08 à noite</w:t>
            </w:r>
            <w:r w:rsidR="006B2E5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no qual serão convidados todos os profissionais arquitetos e urbanistas, em especial aqueles que trabalham em órgãos públicos</w:t>
            </w:r>
            <w:r w:rsidR="00513AA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porém os membros da Comissão solicitaram que o tema fosse alterado para Ética na Arquitetura e Urbanismo</w:t>
            </w:r>
            <w:r w:rsidR="0012377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informou ainda que a coordenação da CED-CAU/BR irá definir o palestrante da noite</w:t>
            </w:r>
            <w:r w:rsidR="00513AA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O mesmo continuou que no dia 11/08 será realizado no IPOG a reunião extraordinária da CED-CAU/BR com a participação dos membros da CED-CAU/RO além de</w:t>
            </w:r>
            <w:r w:rsidR="00501D5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conselheiros de outros CAU/UFs, no qual serão debatidos temas como reserva técnica, ética no serviço público </w:t>
            </w:r>
            <w:r w:rsidR="00F7613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</w:t>
            </w:r>
            <w:r w:rsidR="00501D5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pautas definidas pela CED-CAU/BR.</w:t>
            </w:r>
            <w:r w:rsidR="00A202D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informou que no dia 11/08 estará em viagem a trabalho e que por conta dessa situação a mesma será substituída pelo v</w:t>
            </w:r>
            <w:r w:rsidR="00340BC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ice-presidente Giovani Barcelos representando o CAU/RO.</w:t>
            </w:r>
            <w:r w:rsidR="00906F6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CRISTÓVÃO OTERO esclareceu que em eventos promovidos pelo CAU/BR foi </w:t>
            </w:r>
            <w:r w:rsidR="00F7613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informada</w:t>
            </w:r>
            <w:r w:rsidR="00906F6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vinda dos conselheiros membros da CED e CPUA. A presidente RAÍSA TAVARES perguntou ao plenár</w:t>
            </w:r>
            <w:r w:rsidR="00D14A7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io se haverá alguma programação, fora a estabelecida no cronograma que foi enviado a </w:t>
            </w:r>
            <w:r w:rsidR="00906F6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CPUA-CAU/BR, o gerente técnico MAX QUEINON respondeu que </w:t>
            </w:r>
            <w:r w:rsidR="008A329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no cronograma enviado previamente e em conversas feitas não foi informado até o momento nenhum tipo de </w:t>
            </w:r>
            <w:r w:rsidR="00E8295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alteração na </w:t>
            </w:r>
            <w:r w:rsidR="008A329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programação </w:t>
            </w:r>
            <w:r w:rsidR="0091521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envolvendo a CPUA-CAU/BR, o mesmo informou que talvez não tenha reunião da comissão em Porto Velho</w:t>
            </w:r>
            <w:r w:rsidR="00D06A2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pois</w:t>
            </w:r>
            <w:r w:rsidR="0091521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uma semana antes do Seminário de Planejamento haverá uma reunião ordinária da CPUA em Brasília</w:t>
            </w:r>
            <w:r w:rsidR="00E8295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acontecendo apenas </w:t>
            </w:r>
            <w:r w:rsidR="00CD1E7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às</w:t>
            </w:r>
            <w:r w:rsidR="00E8295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reuniões com os Executivos estaduais e municipais</w:t>
            </w:r>
            <w:r w:rsidR="0091521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D06A2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Dando prosseguimento, o conselheiro CRISTOVAO OTERO solicitou apoio do setor administrativo do conselho durante o evento, a presidente RAÍSA TAVARES solicitou a coordenação da </w:t>
            </w:r>
            <w:r w:rsidR="00D06A2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 xml:space="preserve">CED-CAU/RO por meio de memorando </w:t>
            </w:r>
            <w:r w:rsidR="00736D7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quais seriam as necessidades para a realização tanto da palestra quanto da reunião para que a equipe técnica possa providenciar. Dito isto, o conselheiro CRISTOVÃO OTERO solicitou do </w:t>
            </w:r>
            <w:proofErr w:type="gramStart"/>
            <w:r w:rsidR="00736D7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assessor Audrey Faiands</w:t>
            </w:r>
            <w:proofErr w:type="gramEnd"/>
            <w:r w:rsidR="00736D7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elaboração da convocação da reunião da CED-CAU/RO para que possa ser debatido esse assunto além de outros temas referentes a comiss</w:t>
            </w:r>
            <w:r w:rsidR="00E056C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ão</w:t>
            </w:r>
            <w:r w:rsidR="00AB28A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C80067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5.2.2 </w:t>
            </w:r>
            <w:r w:rsidR="00E056C1" w:rsidRPr="00E056C1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Prestação de contas das viagens, diárias</w:t>
            </w:r>
            <w:proofErr w:type="gramStart"/>
            <w:r w:rsidR="00E056C1" w:rsidRPr="00E056C1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 </w:t>
            </w:r>
            <w:proofErr w:type="gramEnd"/>
            <w:r w:rsidR="00E056C1" w:rsidRPr="00E056C1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e deslocamentos em reuniões plenárias  e de comissão</w:t>
            </w:r>
            <w:r w:rsidR="00E056C1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9F713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CRISTOVAO OTERO iniciou explanando que em outras reuniões plenárias ordinárias não está havendo clareza na informação passada a</w:t>
            </w:r>
            <w:r w:rsidR="00B44B0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</w:t>
            </w:r>
            <w:r w:rsidR="009F713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 coordenadores referentes a</w:t>
            </w:r>
            <w:r w:rsidR="00B44B0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</w:t>
            </w:r>
            <w:r w:rsidR="009F713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 gastos realizados pelas respectivas comissões e que na última viagem realizada ao Seminário Técnico da CED-CAU/BR ocorrido em Palmas houve informações desencontradas</w:t>
            </w:r>
            <w:r w:rsidR="0017327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9F713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acerca da viabilidade orçamentária da participação de conselheiros do CAU/RO no evento.</w:t>
            </w:r>
            <w:r w:rsidR="00E3088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comentou novamente que não é necessário aguardar a reunião plenária para solicitar qualquer informação e que qualquer solicitação financeira seja solicitada com antecedência visto que o setor financeiro do CAU/RO é bastante sobrecarregado</w:t>
            </w:r>
            <w:r w:rsidR="006D05A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que se os coordenadores </w:t>
            </w:r>
            <w:r w:rsidR="0017327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tem total liberdade de convidar </w:t>
            </w:r>
            <w:r w:rsidR="006D05A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a gerência administrativa e financeira </w:t>
            </w:r>
            <w:r w:rsidR="0017327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para participação de suas respectivas reuniões, pois assim aperfeiçoaria os debates e possibilitaria um melhor andamento das atividades. Continuou relembrando que os deslocamentos para reuniões plenárias são custeadas por meio do centro de custo da presidência e informou que em plenárias passadas houve a discussão quanto ao custeio de viagens de conselheiros e funcionários e que </w:t>
            </w:r>
            <w:r w:rsidR="00173275" w:rsidRPr="00E71E1B">
              <w:rPr>
                <w:rFonts w:ascii="Times New Roman" w:hAnsi="Times New Roman" w:cs="Times New Roman"/>
                <w:bCs/>
                <w:color w:val="212121"/>
                <w:highlight w:val="yellow"/>
                <w:shd w:val="clear" w:color="auto" w:fill="FFFFFF"/>
              </w:rPr>
              <w:t>buscará a ata dessa reunião para posterior envio dos conselheiros para um maior esclarecimento acerca do tema.</w:t>
            </w:r>
            <w:r w:rsidR="0070777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reiterou que o orçamento das comissões não é apenas para custeio de diárias e viagens dos membros ma</w:t>
            </w:r>
            <w:r w:rsidR="0002291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</w:t>
            </w:r>
            <w:r w:rsidR="0070777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 também para ações a serem desempenhadas no Estado junto aos profissionais arquiteto</w:t>
            </w:r>
            <w:r w:rsidR="007B340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s e urbanistas e sociedade. Tocando no assunto de atividades elaboradas pelas comissões, o conselheiro CRISTOVAO OTERO reafirmou a ideia de ocorrer uma plenária do CAU/RO em algum município do interior do Estado, a presidente RAÍSA TAVARES informou que por conta do período eleitoral, seria </w:t>
            </w:r>
            <w:r w:rsidR="00683B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mais coerente realizar a plenária no interior</w:t>
            </w:r>
            <w:r w:rsidR="007B340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no mês de novembro</w:t>
            </w:r>
            <w:r w:rsidR="00683B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7B340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fato concordado por todos.</w:t>
            </w:r>
            <w:r w:rsidR="0093612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Tendo na plenária do mês de dezembro a posse dos novos conselheiros</w:t>
            </w:r>
            <w:r w:rsidR="00683B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a transição das gestões</w:t>
            </w:r>
            <w:r w:rsidR="0093612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na primeira plenária de 2018 a esco</w:t>
            </w:r>
            <w:r w:rsidR="00683B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lha dos novos coordenadores,</w:t>
            </w:r>
            <w:r w:rsidR="0093612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presidente e vice.</w:t>
            </w:r>
            <w:r w:rsidR="00C3366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C3366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5.2.3 </w:t>
            </w:r>
            <w:r w:rsidR="00AF3B57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Informes gerais</w:t>
            </w:r>
            <w:r w:rsidR="00C3366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AF3B5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CRISTOVAO OTERO continuou indagando sobre </w:t>
            </w:r>
            <w:r w:rsidR="002553C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</w:t>
            </w:r>
            <w:r w:rsidR="00AF3B5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caso ocorrido onde o mesmo informou que foi lesado pela empresa de agência de viagens</w:t>
            </w:r>
            <w:r w:rsidR="002553C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pois</w:t>
            </w:r>
            <w:r w:rsidR="00AF3B5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mesmo não foi informado que na viagem para participação do Seminário Técnico da CED-CAU/BR haveria de desembolsar a taxa da bagagem</w:t>
            </w:r>
            <w:r w:rsidR="00FD6C8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o mesmo continua dizendo que a empresa deveria ser </w:t>
            </w:r>
            <w:proofErr w:type="gramStart"/>
            <w:r w:rsidR="00FD6C8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transparente e clara nas informações</w:t>
            </w:r>
            <w:proofErr w:type="gramEnd"/>
            <w:r w:rsidR="00D7537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pois</w:t>
            </w:r>
            <w:r w:rsidR="00FD6C8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mesmo teve de desembolsar a quantia de R$ </w:t>
            </w:r>
            <w:r w:rsidR="00C5699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160,00 (cento e sessenta reais) e por conta dessa situação o mesmo solicitará o ressarcimento do valor pago</w:t>
            </w:r>
            <w:r w:rsidR="000E6D1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o gerente administrativo e financeiro CÁSSIO SOUSA esclareceu </w:t>
            </w:r>
            <w:r w:rsidR="000E6D1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>que informou aos conselheiros que no momento de aquisição de passagens conforme normativo da ANAC as bagagens seriam taxadas</w:t>
            </w:r>
            <w:r w:rsidR="00C5699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A874E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AA7B8B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5.3</w:t>
            </w:r>
            <w:r w:rsidR="00AA7B8B"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="00AA7B8B"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Atos Administrativos e Finanças – CAF </w:t>
            </w:r>
            <w:r w:rsidR="00AA7B8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="00AA7B8B"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="00AA7B8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5.3.1</w:t>
            </w:r>
            <w:r w:rsidR="00635F3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- </w:t>
            </w:r>
            <w:r w:rsidR="002553C3" w:rsidRPr="002553C3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Homologação da Reprogramação Orçamentária</w:t>
            </w:r>
            <w:r w:rsidR="00D64913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 xml:space="preserve"> e Aprovação do relatório trimestral</w:t>
            </w:r>
            <w:r w:rsidR="009352D1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: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 presidente RAÍSA TAVARES informou aos conselheiros presentes a ausência do coordenador da CAF HEVERTON LUIZ, pois o mesmo está em consulta médica</w:t>
            </w:r>
            <w:r w:rsidR="000E6D1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 justificou sua ausência,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 mesma informou que </w:t>
            </w:r>
            <w:r w:rsidR="000E6D1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as pautas em questão são 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>urgente</w:t>
            </w:r>
            <w:r w:rsidR="000E6D17">
              <w:rPr>
                <w:rFonts w:ascii="Times New Roman" w:hAnsi="Times New Roman" w:cs="Times New Roman"/>
                <w:bCs/>
                <w:shd w:val="clear" w:color="auto" w:fill="FFFFFF"/>
              </w:rPr>
              <w:t>s, pois devem seguir os prazos estabelecidos conforme as resoluções do CAU/BR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  <w:r w:rsidR="00670F0D">
              <w:rPr>
                <w:rFonts w:ascii="Times New Roman" w:hAnsi="Times New Roman" w:cs="Times New Roman"/>
                <w:bCs/>
                <w:shd w:val="clear" w:color="auto" w:fill="FFFFFF"/>
              </w:rPr>
              <w:t>I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nformando </w:t>
            </w:r>
            <w:r w:rsidR="00670F0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ainda 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que </w:t>
            </w:r>
            <w:r w:rsidR="00670F0D">
              <w:rPr>
                <w:rFonts w:ascii="Times New Roman" w:hAnsi="Times New Roman" w:cs="Times New Roman"/>
                <w:bCs/>
                <w:shd w:val="clear" w:color="auto" w:fill="FFFFFF"/>
              </w:rPr>
              <w:t>ambos os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assuntos não foram debatidos pela CEFEP </w:t>
            </w:r>
            <w:r w:rsidR="00670F0D">
              <w:rPr>
                <w:rFonts w:ascii="Times New Roman" w:hAnsi="Times New Roman" w:cs="Times New Roman"/>
                <w:bCs/>
                <w:shd w:val="clear" w:color="auto" w:fill="FFFFFF"/>
              </w:rPr>
              <w:t>e CED e, por conseguinte não foram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apreciada</w:t>
            </w:r>
            <w:r w:rsidR="00670F0D">
              <w:rPr>
                <w:rFonts w:ascii="Times New Roman" w:hAnsi="Times New Roman" w:cs="Times New Roman"/>
                <w:bCs/>
                <w:shd w:val="clear" w:color="auto" w:fill="FFFFFF"/>
              </w:rPr>
              <w:t>s</w:t>
            </w:r>
            <w:r w:rsidR="0048440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pela CAF, como o prazo 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de envio </w:t>
            </w:r>
            <w:r w:rsidR="0048440F">
              <w:rPr>
                <w:rFonts w:ascii="Times New Roman" w:hAnsi="Times New Roman" w:cs="Times New Roman"/>
                <w:bCs/>
                <w:shd w:val="clear" w:color="auto" w:fill="FFFFFF"/>
              </w:rPr>
              <w:t>está em fase final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será necessário </w:t>
            </w:r>
            <w:r w:rsidR="00D7537B">
              <w:rPr>
                <w:rFonts w:ascii="Times New Roman" w:hAnsi="Times New Roman" w:cs="Times New Roman"/>
                <w:bCs/>
                <w:shd w:val="clear" w:color="auto" w:fill="FFFFFF"/>
              </w:rPr>
              <w:t>à</w:t>
            </w:r>
            <w:r w:rsidR="00D649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realização de uma reunião extraordinária no dia 25/07 (terça-feira)</w:t>
            </w:r>
            <w:r w:rsidR="0048440F">
              <w:rPr>
                <w:rFonts w:ascii="Times New Roman" w:hAnsi="Times New Roman" w:cs="Times New Roman"/>
                <w:bCs/>
                <w:shd w:val="clear" w:color="auto" w:fill="FFFFFF"/>
              </w:rPr>
              <w:t>, dessa maneira</w:t>
            </w:r>
            <w:r w:rsidR="00D7537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CAU/RO irá solicitar uma dilatação de prazo ao CAU/BR para que possa</w:t>
            </w:r>
            <w:r w:rsidR="0048440F">
              <w:rPr>
                <w:rFonts w:ascii="Times New Roman" w:hAnsi="Times New Roman" w:cs="Times New Roman"/>
                <w:bCs/>
                <w:shd w:val="clear" w:color="auto" w:fill="FFFFFF"/>
              </w:rPr>
              <w:t>m</w:t>
            </w:r>
            <w:r w:rsidR="00D7537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ser analisado</w:t>
            </w:r>
            <w:r w:rsidR="0048440F">
              <w:rPr>
                <w:rFonts w:ascii="Times New Roman" w:hAnsi="Times New Roman" w:cs="Times New Roman"/>
                <w:bCs/>
                <w:shd w:val="clear" w:color="auto" w:fill="FFFFFF"/>
              </w:rPr>
              <w:t>s</w:t>
            </w:r>
            <w:r w:rsidR="00D7537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pelas comissões e plenário do CAU/RO. O conselheiro CRISTÓVÃO OTERO </w:t>
            </w:r>
            <w:r w:rsidR="00087E49">
              <w:rPr>
                <w:rFonts w:ascii="Times New Roman" w:hAnsi="Times New Roman" w:cs="Times New Roman"/>
                <w:bCs/>
                <w:shd w:val="clear" w:color="auto" w:fill="FFFFFF"/>
              </w:rPr>
              <w:t>solicitou do gerente administrativo e financeiro que reencaminhe o material</w:t>
            </w:r>
            <w:r w:rsidR="0016581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referente </w:t>
            </w:r>
            <w:proofErr w:type="gramStart"/>
            <w:r w:rsidR="00165810">
              <w:rPr>
                <w:rFonts w:ascii="Times New Roman" w:hAnsi="Times New Roman" w:cs="Times New Roman"/>
                <w:bCs/>
                <w:shd w:val="clear" w:color="auto" w:fill="FFFFFF"/>
              </w:rPr>
              <w:t>a</w:t>
            </w:r>
            <w:proofErr w:type="gramEnd"/>
            <w:r w:rsidR="0016581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reprogramação orçamentária e relatório trimestral</w:t>
            </w:r>
            <w:r w:rsidR="009D6753">
              <w:rPr>
                <w:rFonts w:ascii="Times New Roman" w:hAnsi="Times New Roman" w:cs="Times New Roman"/>
                <w:bCs/>
                <w:shd w:val="clear" w:color="auto" w:fill="FFFFFF"/>
              </w:rPr>
              <w:t>, pois</w:t>
            </w:r>
            <w:r w:rsidR="00087E4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serão analisados e apreciados na</w:t>
            </w:r>
            <w:r w:rsidR="0016581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próxima</w:t>
            </w:r>
            <w:r w:rsidR="00087E4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reunião da CED-CAURO</w:t>
            </w:r>
            <w:r w:rsidR="009D6753">
              <w:rPr>
                <w:rFonts w:ascii="Times New Roman" w:hAnsi="Times New Roman" w:cs="Times New Roman"/>
                <w:bCs/>
                <w:shd w:val="clear" w:color="auto" w:fill="FFFFFF"/>
              </w:rPr>
              <w:t>. A presidente RAÍSA TAVARES aproveitou a ocasião e entreg</w:t>
            </w:r>
            <w:r w:rsidR="0016581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ou </w:t>
            </w:r>
            <w:r w:rsidR="009D6753">
              <w:rPr>
                <w:rFonts w:ascii="Times New Roman" w:hAnsi="Times New Roman" w:cs="Times New Roman"/>
                <w:bCs/>
                <w:shd w:val="clear" w:color="auto" w:fill="FFFFFF"/>
              </w:rPr>
              <w:t>a cada conselheiro um documento contendo os prazos contábeis que devem seguidos pelo CAU/RO no que tange a parte contábil, financeira e orçamentária.</w:t>
            </w:r>
            <w:r w:rsidR="0098165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 presidente RAÍSA TAVARES pediu que o gerente administrativo e financeiro CÁSSIO SOUSA apresente um panorama geral da reprogramação orçamentária para conhecimento dos presentes e relembrou aos presentes que no final de cada exercício é aprovado pelo plenário o orçament</w:t>
            </w:r>
            <w:r w:rsidR="00165810">
              <w:rPr>
                <w:rFonts w:ascii="Times New Roman" w:hAnsi="Times New Roman" w:cs="Times New Roman"/>
                <w:bCs/>
                <w:shd w:val="clear" w:color="auto" w:fill="FFFFFF"/>
              </w:rPr>
              <w:t>o</w:t>
            </w:r>
            <w:r w:rsidR="0098165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do ano seguinte e que geralmente no mês de agosto é apreciado o orçamento novamente para ajustes de atividades e/ou projetos além de aumentos ou diminuição das estimativas das receitas</w:t>
            </w:r>
            <w:r w:rsidR="0016581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conforme prazos e diretrizes orçamentárias estipuladas pelo CAU/BR</w:t>
            </w:r>
            <w:r w:rsidR="0098165D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2A07E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A2761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O </w:t>
            </w:r>
            <w:r w:rsidR="002A07E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conselheiro CRISTOVAO OTERO informou a importância da participação da assessoria contábil nas reuniões plenárias onde haja temas voltados a parte orçamentária. O conselheiro GIOVANI BARCELOS solicitou sua saída, pois o mesmo participará de uma reunião no IPHAN. Seguindo, o </w:t>
            </w:r>
            <w:r w:rsidR="000728B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gerente administrativo e financeiro CÁSSIO SOUSA iniciou mostrando aos presentes os valores programadas em outubro de 2016 referente </w:t>
            </w:r>
            <w:proofErr w:type="gramStart"/>
            <w:r w:rsidR="000728BF">
              <w:rPr>
                <w:rFonts w:ascii="Times New Roman" w:hAnsi="Times New Roman" w:cs="Times New Roman"/>
                <w:bCs/>
                <w:shd w:val="clear" w:color="auto" w:fill="FFFFFF"/>
              </w:rPr>
              <w:t>as</w:t>
            </w:r>
            <w:proofErr w:type="gramEnd"/>
            <w:r w:rsidR="000728B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receitas </w:t>
            </w:r>
            <w:r w:rsidR="009042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do CAU/RO. Informou em seguida que conforme estimativa do CAU/BR o CAU/RO arrecadará com suas receitas próprias (RRTs, anuidades, taxas e multas) conforme diretrizes para reprogramação orçamentária será de R$ 711.000,00 (setecentos e onze mil) um aumento de R$ 96.000,00 (noventa em seis mil reais) em comparação ao valor orçado inicialmente. O conselheiro CRISTOVAO OTERO indagou se foi feito um estudo para </w:t>
            </w:r>
            <w:r w:rsidR="00587630">
              <w:rPr>
                <w:rFonts w:ascii="Times New Roman" w:hAnsi="Times New Roman" w:cs="Times New Roman"/>
                <w:bCs/>
                <w:shd w:val="clear" w:color="auto" w:fill="FFFFFF"/>
              </w:rPr>
              <w:t>verificar se realmente as receitas do CAU/RO terão esse acréscimo de R$ 96.000,00</w:t>
            </w:r>
            <w:r w:rsidR="000E4B2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 como a fiscalização irá realizar seus trabalhos para alcançar esta estimativa</w:t>
            </w:r>
            <w:r w:rsidR="00587630">
              <w:rPr>
                <w:rFonts w:ascii="Times New Roman" w:hAnsi="Times New Roman" w:cs="Times New Roman"/>
                <w:bCs/>
                <w:shd w:val="clear" w:color="auto" w:fill="FFFFFF"/>
              </w:rPr>
              <w:t>. O gerente administrativo e financeiro CÁSSIO SOUSA respondeu que o CAU/RO está seguindo as diretrizes elaboradas pelo CAU/BR.</w:t>
            </w:r>
            <w:r w:rsidR="00ED3B3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0E4B2D">
              <w:rPr>
                <w:rFonts w:ascii="Times New Roman" w:hAnsi="Times New Roman" w:cs="Times New Roman"/>
                <w:bCs/>
                <w:shd w:val="clear" w:color="auto" w:fill="FFFFFF"/>
              </w:rPr>
              <w:t>O</w:t>
            </w:r>
            <w:r w:rsidR="003822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conselheiro </w:t>
            </w:r>
            <w:r w:rsidR="003822F1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ADSON JENNER perguntou ao agente de fiscalização como é realizado </w:t>
            </w:r>
            <w:r w:rsidR="000E4B2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o </w:t>
            </w:r>
            <w:r w:rsidR="003822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trabalho da fiscalização em condomínios, se o CAU/RO tem ou não autorização. O agente de fiscalização AUDREY FAIANDS respondeu </w:t>
            </w:r>
            <w:r w:rsidR="00A01E7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que a fiscalização do CAU/RO </w:t>
            </w:r>
            <w:r w:rsidR="000E4B2D">
              <w:rPr>
                <w:rFonts w:ascii="Times New Roman" w:hAnsi="Times New Roman" w:cs="Times New Roman"/>
                <w:bCs/>
                <w:shd w:val="clear" w:color="auto" w:fill="FFFFFF"/>
              </w:rPr>
              <w:t>realiza</w:t>
            </w:r>
            <w:r w:rsidR="00A01E7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esse tipo de trabalho em condomínios</w:t>
            </w:r>
            <w:r w:rsidR="000E4B2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 loteamentos, em algumas situações houve impedimento da entrada da fiscalização por conta disso foi realizado contato do CAU/RO com a Polícia Federal para parceira em caso de obstrução. </w:t>
            </w:r>
            <w:r w:rsidR="00A01E7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O </w:t>
            </w:r>
            <w:r w:rsidR="00DD4B4A">
              <w:rPr>
                <w:rFonts w:ascii="Times New Roman" w:hAnsi="Times New Roman" w:cs="Times New Roman"/>
                <w:bCs/>
                <w:shd w:val="clear" w:color="auto" w:fill="FFFFFF"/>
              </w:rPr>
              <w:t>conselheiro ADSO</w:t>
            </w:r>
            <w:r w:rsidR="00A01E7D">
              <w:rPr>
                <w:rFonts w:ascii="Times New Roman" w:hAnsi="Times New Roman" w:cs="Times New Roman"/>
                <w:bCs/>
                <w:shd w:val="clear" w:color="auto" w:fill="FFFFFF"/>
              </w:rPr>
              <w:t>N JENNER indagou que essa situação deve</w:t>
            </w:r>
            <w:r w:rsidR="00DD4B4A">
              <w:rPr>
                <w:rFonts w:ascii="Times New Roman" w:hAnsi="Times New Roman" w:cs="Times New Roman"/>
                <w:bCs/>
                <w:shd w:val="clear" w:color="auto" w:fill="FFFFFF"/>
              </w:rPr>
              <w:t>m</w:t>
            </w:r>
            <w:r w:rsidR="000E4B2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ser </w:t>
            </w:r>
            <w:r w:rsidR="00C339CC">
              <w:rPr>
                <w:rFonts w:ascii="Times New Roman" w:hAnsi="Times New Roman" w:cs="Times New Roman"/>
                <w:bCs/>
                <w:shd w:val="clear" w:color="auto" w:fill="FFFFFF"/>
              </w:rPr>
              <w:t>mais bem</w:t>
            </w:r>
            <w:r w:rsidR="00A01E7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estudadas e planejada</w:t>
            </w:r>
            <w:r w:rsidR="003C7B9D">
              <w:rPr>
                <w:rFonts w:ascii="Times New Roman" w:hAnsi="Times New Roman" w:cs="Times New Roman"/>
                <w:bCs/>
                <w:shd w:val="clear" w:color="auto" w:fill="FFFFFF"/>
              </w:rPr>
              <w:t>s</w:t>
            </w:r>
            <w:r w:rsidR="00A01E7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pois segundo o mesmo há condomínios verticais onde são realizados serviços </w:t>
            </w:r>
            <w:r w:rsidR="00C339CC">
              <w:rPr>
                <w:rFonts w:ascii="Times New Roman" w:hAnsi="Times New Roman" w:cs="Times New Roman"/>
                <w:bCs/>
                <w:shd w:val="clear" w:color="auto" w:fill="FFFFFF"/>
              </w:rPr>
              <w:t>de arquitetura</w:t>
            </w:r>
            <w:r w:rsidR="00A01E7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de interiores </w:t>
            </w:r>
            <w:r w:rsidR="00C339C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e em muitos casos o condomínio não exige </w:t>
            </w:r>
            <w:r w:rsidR="003C7B9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a responsabilidade técnica de execução </w:t>
            </w:r>
            <w:r w:rsidR="00C339CC">
              <w:rPr>
                <w:rFonts w:ascii="Times New Roman" w:hAnsi="Times New Roman" w:cs="Times New Roman"/>
                <w:bCs/>
                <w:shd w:val="clear" w:color="auto" w:fill="FFFFFF"/>
              </w:rPr>
              <w:t>da</w:t>
            </w:r>
            <w:r w:rsidR="003C7B9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obra</w:t>
            </w:r>
            <w:r w:rsidR="00C339CC">
              <w:rPr>
                <w:rFonts w:ascii="Times New Roman" w:hAnsi="Times New Roman" w:cs="Times New Roman"/>
                <w:bCs/>
                <w:shd w:val="clear" w:color="auto" w:fill="FFFFFF"/>
              </w:rPr>
              <w:t>, necessitando assim de uma presteza maior da fiscalização nesses locais</w:t>
            </w:r>
            <w:r w:rsidR="003C7B9D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A01E7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DD4B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A presidente RAÍSA TAVARES informou que na programação de atividades da fiscalização constam atividades voltadas a orientação aos síndicos de </w:t>
            </w:r>
            <w:r w:rsidR="00C339C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condomínios quanto </w:t>
            </w:r>
            <w:r w:rsidR="000F7630">
              <w:rPr>
                <w:rFonts w:ascii="Times New Roman" w:hAnsi="Times New Roman" w:cs="Times New Roman"/>
                <w:bCs/>
                <w:shd w:val="clear" w:color="auto" w:fill="FFFFFF"/>
              </w:rPr>
              <w:t>à</w:t>
            </w:r>
            <w:r w:rsidR="00C339C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responsabilidade técnica de projeto, acompanhamento e execução das obras</w:t>
            </w:r>
            <w:r w:rsidR="00DD4B4A"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 w:rsidR="00C339C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informa ainda que o CAU/RO desde 2016 tem distribuído aos profissionais c</w:t>
            </w:r>
            <w:r w:rsidR="00DD4B4A">
              <w:rPr>
                <w:rFonts w:ascii="Times New Roman" w:hAnsi="Times New Roman" w:cs="Times New Roman"/>
                <w:bCs/>
                <w:shd w:val="clear" w:color="auto" w:fill="FFFFFF"/>
              </w:rPr>
              <w:t>artilhas</w:t>
            </w:r>
            <w:r w:rsidR="00C339C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orientativas sobre a responsabilidade do síndico e trabalhos em condomínios</w:t>
            </w:r>
            <w:r w:rsidR="00F77B17">
              <w:rPr>
                <w:rFonts w:ascii="Times New Roman" w:hAnsi="Times New Roman" w:cs="Times New Roman"/>
                <w:bCs/>
                <w:shd w:val="clear" w:color="auto" w:fill="FFFFFF"/>
              </w:rPr>
              <w:t>. O conselheiro ADSON JENNER sugeriu que as atividades orientativas também sejam voltadas as administradoras de condomínios</w:t>
            </w:r>
            <w:r w:rsidR="000F76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 que o CAU/RO melhore a comunicação </w:t>
            </w:r>
            <w:r w:rsidR="006845B2">
              <w:rPr>
                <w:rFonts w:ascii="Times New Roman" w:hAnsi="Times New Roman" w:cs="Times New Roman"/>
                <w:bCs/>
                <w:shd w:val="clear" w:color="auto" w:fill="FFFFFF"/>
              </w:rPr>
              <w:t>à</w:t>
            </w:r>
            <w:r w:rsidR="000F76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sociedade quanto </w:t>
            </w:r>
            <w:r w:rsidR="006845B2">
              <w:rPr>
                <w:rFonts w:ascii="Times New Roman" w:hAnsi="Times New Roman" w:cs="Times New Roman"/>
                <w:bCs/>
                <w:shd w:val="clear" w:color="auto" w:fill="FFFFFF"/>
              </w:rPr>
              <w:t>à</w:t>
            </w:r>
            <w:r w:rsidR="000F76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conscientização de contratação de profissionais arquitetos e urbanistas para suas obras. A presidente RAÍSA TAVARES comentou que está elaborando processo administrativo para contratação de empresas para confecção de materiais gráficos e comunicaç</w:t>
            </w:r>
            <w:r w:rsidR="00312353">
              <w:rPr>
                <w:rFonts w:ascii="Times New Roman" w:hAnsi="Times New Roman" w:cs="Times New Roman"/>
                <w:bCs/>
                <w:shd w:val="clear" w:color="auto" w:fill="FFFFFF"/>
              </w:rPr>
              <w:t>ão</w:t>
            </w:r>
            <w:r w:rsidR="00482D6B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77355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conselheiro STAINER BARBOSA lembra da necessidade do Conselho esclarecer também a sociedade da responsabilidade do proprietário e não apenas dos síndicos e profissionais.</w:t>
            </w:r>
            <w:r w:rsidR="006845B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conselheiro CRISTÓVÃO OTERO perguntou ao gerente técnico Max Queinon se no momento de registro de um RRT de projeto a gerência técnica verifica se há também a responsabilidade técnica para execução. O gerente técnico MAX QUEINON respondeu que no momento de registro de um RRT de projeto é verificado se há um RRT de execução, caso não haja é realizado a fiscalização de gabinete onde o proprietário é notificado a informar se há ou não responsável técnico pela execução.</w:t>
            </w:r>
            <w:r w:rsidR="004808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conselheiro ADSON JENNER questiona quanto </w:t>
            </w:r>
            <w:r w:rsidR="00EF6DBB">
              <w:rPr>
                <w:rFonts w:ascii="Times New Roman" w:hAnsi="Times New Roman" w:cs="Times New Roman"/>
                <w:bCs/>
                <w:shd w:val="clear" w:color="auto" w:fill="FFFFFF"/>
              </w:rPr>
              <w:t>à</w:t>
            </w:r>
            <w:r w:rsidR="004808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fiscalização por meio das denúncias feitas pelo aplicativo Mobiarq. O gerente técnico MAX QUEINON</w:t>
            </w:r>
            <w:r w:rsidR="00EF6DB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responde que sim, além da fiscalização o Conselho tem divulgado o uso da ferramenta aos profissionais arquitetos e urbanistas. </w:t>
            </w:r>
            <w:r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8A6AE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</w:t>
            </w:r>
            <w:r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Ensino, Formação e Exercício Profissional - CEFEP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Homologação dos registros profissionais:</w:t>
            </w:r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coordenador da comissão, conselheiro STAINER BARBOSA </w:t>
            </w:r>
            <w:proofErr w:type="spellStart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BARBOSA</w:t>
            </w:r>
            <w:proofErr w:type="spellEnd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ED3B3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informou que até o momento não houve reunião da comissão e que por conta disso a mesma não possui pautas a serem apreciadas na comissão. </w:t>
            </w:r>
            <w:r w:rsidR="00EF6D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Finalizando a plenária</w:t>
            </w:r>
            <w:r w:rsidR="00ED3B3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ED3B3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spellEnd"/>
            <w:r w:rsidR="00ED3B3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presidente RAÍSA TAVARES </w:t>
            </w:r>
            <w:r w:rsidR="00EF6D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sugere a realização de uma plenária extraordinária após a reunião das comissões e pergunta aos conselheiros se tais reuniões podem </w:t>
            </w:r>
            <w:r w:rsidR="00EF6D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ser realizadas no dia 25/07. Todos os conselheiros concordaram com a sugestão, sem mais comunicados a presidente RAÍSA TAVARES declarou</w:t>
            </w:r>
            <w:r w:rsidR="00ED3B3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reunião encerrada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Pr="00760C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7.    Encerramento</w:t>
            </w:r>
            <w:r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Eu,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Cássio Sousa Nascimento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..............................................., funcionário do CAU/RO que atuei, inclusive para lavratura desta Ata, de ordem da Presidente Raísa Tavar</w:t>
            </w:r>
            <w:r w:rsidR="0054607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es Thomaz. Definitivamente lida, </w:t>
            </w:r>
            <w:r w:rsidR="00692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aprovada e assinada</w:t>
            </w:r>
            <w:r w:rsidR="00631E3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todos</w:t>
            </w:r>
            <w:r w:rsidR="00692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</w:p>
        </w:tc>
      </w:tr>
    </w:tbl>
    <w:p w:rsidR="001C6A0A" w:rsidRDefault="001C6A0A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57" w:rsidRDefault="00052857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897">
        <w:rPr>
          <w:rFonts w:ascii="Times New Roman" w:hAnsi="Times New Roman" w:cs="Times New Roman"/>
          <w:sz w:val="24"/>
          <w:szCs w:val="24"/>
        </w:rPr>
        <w:t xml:space="preserve">Porto Velho, </w:t>
      </w:r>
      <w:r w:rsidR="002A07ED">
        <w:rPr>
          <w:rFonts w:ascii="Times New Roman" w:hAnsi="Times New Roman" w:cs="Times New Roman"/>
          <w:sz w:val="24"/>
          <w:szCs w:val="24"/>
        </w:rPr>
        <w:t>24 de julho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  <w:r w:rsidRPr="003858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052857" w:rsidRPr="00385897" w:rsidTr="00C66568">
        <w:trPr>
          <w:trHeight w:val="1828"/>
        </w:trPr>
        <w:tc>
          <w:tcPr>
            <w:tcW w:w="4680" w:type="dxa"/>
          </w:tcPr>
          <w:p w:rsidR="00631E3F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0A" w:rsidRDefault="001C6A0A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Raísa Tavares Thomaz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Presidente do CAU/RO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CAU nº A70879-8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631E3F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0A" w:rsidRDefault="001C6A0A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96FE5" w:rsidRPr="00385897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Giovani da Silva Barcelos</w:t>
            </w:r>
          </w:p>
          <w:p w:rsidR="00C96FE5" w:rsidRPr="00385897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Vice-Presidente</w:t>
            </w:r>
          </w:p>
          <w:p w:rsidR="00C96FE5" w:rsidRPr="00385897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 nº A38310-4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7" w:rsidRPr="00385897" w:rsidTr="00C66568">
        <w:trPr>
          <w:trHeight w:val="1828"/>
        </w:trPr>
        <w:tc>
          <w:tcPr>
            <w:tcW w:w="4680" w:type="dxa"/>
          </w:tcPr>
          <w:p w:rsidR="00631E3F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0A" w:rsidRDefault="001C6A0A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96FE5" w:rsidRPr="00385897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Cristóvão Otero de Aguiar Araújo</w:t>
            </w:r>
          </w:p>
          <w:p w:rsidR="00C96FE5" w:rsidRPr="00385897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  <w:p w:rsidR="00C96FE5" w:rsidRPr="00385897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 w:rsidR="004347FD">
              <w:rPr>
                <w:rFonts w:ascii="Times New Roman" w:hAnsi="Times New Roman" w:cs="Times New Roman"/>
                <w:sz w:val="24"/>
                <w:szCs w:val="24"/>
              </w:rPr>
              <w:t>A14730-3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631E3F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0A" w:rsidRDefault="001C6A0A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96FE5" w:rsidRPr="00385897" w:rsidRDefault="00DB0872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Adson Jenner de Araújo Moreira</w:t>
            </w:r>
          </w:p>
          <w:p w:rsidR="00C96FE5" w:rsidRPr="00385897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 w:rsidR="00DB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Suplente assumindo a </w:t>
            </w:r>
            <w:r w:rsidR="005674FB"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  <w:r w:rsidR="00DB0872">
              <w:rPr>
                <w:rFonts w:ascii="Times New Roman" w:hAnsi="Times New Roman" w:cs="Times New Roman"/>
                <w:b/>
                <w:sz w:val="24"/>
                <w:szCs w:val="24"/>
              </w:rPr>
              <w:t>idade</w:t>
            </w:r>
          </w:p>
          <w:p w:rsidR="00C96FE5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 w:rsidR="00DB0872">
              <w:rPr>
                <w:rFonts w:ascii="Times New Roman" w:hAnsi="Times New Roman" w:cs="Times New Roman"/>
                <w:sz w:val="24"/>
                <w:szCs w:val="24"/>
              </w:rPr>
              <w:t>A46617-4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79" w:rsidRPr="00385897" w:rsidTr="00C66568">
        <w:trPr>
          <w:trHeight w:val="1828"/>
        </w:trPr>
        <w:tc>
          <w:tcPr>
            <w:tcW w:w="4680" w:type="dxa"/>
          </w:tcPr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0A" w:rsidRDefault="001C6A0A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Stainer Barbosa </w:t>
            </w:r>
            <w:proofErr w:type="spellStart"/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Barbosa</w:t>
            </w:r>
            <w:proofErr w:type="spellEnd"/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Conselheiro Estadual Titular</w:t>
            </w:r>
          </w:p>
          <w:p w:rsidR="003A0A79" w:rsidRPr="00385897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CAU nº A83244-8</w:t>
            </w:r>
          </w:p>
          <w:p w:rsidR="003A0A79" w:rsidRPr="00385897" w:rsidRDefault="003A0A79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A0A79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0A" w:rsidRDefault="001C6A0A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72" w:rsidRPr="00385897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B0872" w:rsidRPr="00385897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Cássio Sousa Nascimento</w:t>
            </w:r>
          </w:p>
          <w:p w:rsidR="00DB0872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 Administrativo e Financeiro</w:t>
            </w: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CAU/RO</w:t>
            </w:r>
          </w:p>
          <w:p w:rsidR="003A0A79" w:rsidRPr="00385897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 850390</w:t>
            </w:r>
          </w:p>
        </w:tc>
      </w:tr>
      <w:tr w:rsidR="00052857" w:rsidRPr="00385897" w:rsidTr="00C66568">
        <w:trPr>
          <w:trHeight w:val="1520"/>
        </w:trPr>
        <w:tc>
          <w:tcPr>
            <w:tcW w:w="4680" w:type="dxa"/>
          </w:tcPr>
          <w:p w:rsidR="005270B5" w:rsidRDefault="005270B5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0A" w:rsidRDefault="001C6A0A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72" w:rsidRPr="00385897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B0872" w:rsidRPr="00385897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Queinon Batista de Sousa</w:t>
            </w:r>
          </w:p>
          <w:p w:rsidR="00DB0872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 Técnico do CAU/RO</w:t>
            </w:r>
          </w:p>
          <w:p w:rsidR="00DB0872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CAU nº A109018-6</w:t>
            </w:r>
          </w:p>
          <w:p w:rsidR="00C66568" w:rsidRPr="00385897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5270B5" w:rsidRDefault="005270B5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0A" w:rsidRDefault="001C6A0A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72" w:rsidRPr="00385897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B0872" w:rsidRPr="00385897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Audrey Faiands Carvalho Macedo</w:t>
            </w:r>
          </w:p>
          <w:p w:rsidR="00DB0872" w:rsidRPr="00412F1E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Agente de Fiscalização do CAU/RO</w:t>
            </w:r>
          </w:p>
          <w:p w:rsidR="00052857" w:rsidRPr="00385897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CAU nº A106579-3</w:t>
            </w:r>
          </w:p>
        </w:tc>
      </w:tr>
      <w:tr w:rsidR="00C66568" w:rsidRPr="00385897" w:rsidTr="00C66568">
        <w:trPr>
          <w:trHeight w:val="308"/>
        </w:trPr>
        <w:tc>
          <w:tcPr>
            <w:tcW w:w="4680" w:type="dxa"/>
          </w:tcPr>
          <w:p w:rsidR="00AB1AFA" w:rsidRDefault="00AB1AFA" w:rsidP="00AB1AFA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FA" w:rsidRDefault="00AB1AFA" w:rsidP="00AB1AFA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B0872" w:rsidRPr="00385897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B0872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Marcelo Estebanez Martins</w:t>
            </w:r>
          </w:p>
          <w:p w:rsidR="00DB0872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 Jurídica do CAU/RO</w:t>
            </w:r>
            <w:proofErr w:type="gramEnd"/>
          </w:p>
          <w:p w:rsidR="00DB0872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hAnsi="Times New Roman" w:cs="Times New Roman"/>
              </w:rPr>
              <w:t>OAB</w:t>
            </w:r>
            <w:r w:rsidRPr="004A5805">
              <w:rPr>
                <w:rFonts w:ascii="Times New Roman" w:hAnsi="Times New Roman" w:cs="Times New Roman"/>
                <w:shd w:val="clear" w:color="auto" w:fill="FFFFFF"/>
              </w:rPr>
              <w:t xml:space="preserve">/RO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nº 3208</w:t>
            </w:r>
          </w:p>
          <w:p w:rsidR="00C66568" w:rsidRPr="003A0A79" w:rsidRDefault="00DB0872" w:rsidP="00DB087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Estebanez Martins Advogados Associados</w:t>
            </w:r>
          </w:p>
        </w:tc>
        <w:tc>
          <w:tcPr>
            <w:tcW w:w="4681" w:type="dxa"/>
          </w:tcPr>
          <w:p w:rsidR="006130FF" w:rsidRDefault="006130FF" w:rsidP="00EC28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9" w:rsidRDefault="003A0A79" w:rsidP="00EC28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568" w:rsidRPr="00385897" w:rsidRDefault="00C66568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DA" w:rsidRDefault="00FA4ADA"/>
    <w:sectPr w:rsidR="00FA4ADA" w:rsidSect="00EA6959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0D" w:rsidRDefault="0039670D">
      <w:pPr>
        <w:spacing w:after="0" w:line="240" w:lineRule="auto"/>
      </w:pPr>
      <w:r>
        <w:separator/>
      </w:r>
    </w:p>
  </w:endnote>
  <w:endnote w:type="continuationSeparator" w:id="0">
    <w:p w:rsidR="0039670D" w:rsidRDefault="0039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116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65810" w:rsidRPr="00A02F77" w:rsidRDefault="00165810" w:rsidP="00A02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>ATA DA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4ª REUNIÃO PLENÁRIA ORDINÁRIA –24 DE JULHO</w:t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DE 2017</w:t>
            </w:r>
          </w:p>
          <w:p w:rsidR="00165810" w:rsidRDefault="00165810" w:rsidP="00A02F77">
            <w:pPr>
              <w:pStyle w:val="Rodap"/>
              <w:jc w:val="right"/>
            </w:pP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B1AF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9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B1AF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9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65810" w:rsidRDefault="00165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0D" w:rsidRDefault="0039670D">
      <w:pPr>
        <w:spacing w:after="0" w:line="240" w:lineRule="auto"/>
      </w:pPr>
      <w:r>
        <w:separator/>
      </w:r>
    </w:p>
  </w:footnote>
  <w:footnote w:type="continuationSeparator" w:id="0">
    <w:p w:rsidR="0039670D" w:rsidRDefault="0039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10" w:rsidRDefault="00165810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97059FC" wp14:editId="0638E068">
          <wp:simplePos x="0" y="0"/>
          <wp:positionH relativeFrom="margin">
            <wp:posOffset>-1073150</wp:posOffset>
          </wp:positionH>
          <wp:positionV relativeFrom="margin">
            <wp:posOffset>-1078230</wp:posOffset>
          </wp:positionV>
          <wp:extent cx="7551683" cy="1008993"/>
          <wp:effectExtent l="0" t="0" r="0" b="1270"/>
          <wp:wrapNone/>
          <wp:docPr id="1" name="Imagem 1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810" w:rsidRDefault="001658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DD"/>
    <w:multiLevelType w:val="hybridMultilevel"/>
    <w:tmpl w:val="9CA00BE4"/>
    <w:lvl w:ilvl="0" w:tplc="87729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28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E5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AAA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6AB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6F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90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E4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4B4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87939"/>
    <w:multiLevelType w:val="hybridMultilevel"/>
    <w:tmpl w:val="91BA14FA"/>
    <w:lvl w:ilvl="0" w:tplc="2C788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66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0A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2D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630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03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8BC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001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E4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E5CE8"/>
    <w:multiLevelType w:val="hybridMultilevel"/>
    <w:tmpl w:val="146E36C0"/>
    <w:lvl w:ilvl="0" w:tplc="D51AD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67C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8D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098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46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037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2B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0D5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ED0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B4166"/>
    <w:multiLevelType w:val="hybridMultilevel"/>
    <w:tmpl w:val="6C406D20"/>
    <w:lvl w:ilvl="0" w:tplc="D8C8F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4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4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6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5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00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AF0ED2"/>
    <w:multiLevelType w:val="hybridMultilevel"/>
    <w:tmpl w:val="65C258B0"/>
    <w:lvl w:ilvl="0" w:tplc="EB7443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E43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83D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03E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CC8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72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5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AE7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220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01822"/>
    <w:multiLevelType w:val="hybridMultilevel"/>
    <w:tmpl w:val="E800EE0C"/>
    <w:lvl w:ilvl="0" w:tplc="D2E41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481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8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093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83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8BF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0F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80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7"/>
    <w:rsid w:val="00003A44"/>
    <w:rsid w:val="0000436C"/>
    <w:rsid w:val="000066C3"/>
    <w:rsid w:val="00006EB3"/>
    <w:rsid w:val="00022918"/>
    <w:rsid w:val="00027E86"/>
    <w:rsid w:val="00041573"/>
    <w:rsid w:val="00051006"/>
    <w:rsid w:val="00052857"/>
    <w:rsid w:val="000552F9"/>
    <w:rsid w:val="00065651"/>
    <w:rsid w:val="00070B3F"/>
    <w:rsid w:val="000728BF"/>
    <w:rsid w:val="00075008"/>
    <w:rsid w:val="000857E9"/>
    <w:rsid w:val="0008789A"/>
    <w:rsid w:val="00087E49"/>
    <w:rsid w:val="00092A81"/>
    <w:rsid w:val="000A4EE4"/>
    <w:rsid w:val="000A6A07"/>
    <w:rsid w:val="000B1609"/>
    <w:rsid w:val="000B2CB6"/>
    <w:rsid w:val="000B39C5"/>
    <w:rsid w:val="000C7B07"/>
    <w:rsid w:val="000E33F4"/>
    <w:rsid w:val="000E4B2D"/>
    <w:rsid w:val="000E6D17"/>
    <w:rsid w:val="000F569F"/>
    <w:rsid w:val="000F7630"/>
    <w:rsid w:val="0010127D"/>
    <w:rsid w:val="0010316D"/>
    <w:rsid w:val="00105BAA"/>
    <w:rsid w:val="0011430D"/>
    <w:rsid w:val="00123771"/>
    <w:rsid w:val="00124EDE"/>
    <w:rsid w:val="00132E29"/>
    <w:rsid w:val="00152112"/>
    <w:rsid w:val="00152E47"/>
    <w:rsid w:val="00165810"/>
    <w:rsid w:val="0016706B"/>
    <w:rsid w:val="00170AB5"/>
    <w:rsid w:val="00173275"/>
    <w:rsid w:val="001735C8"/>
    <w:rsid w:val="0017382A"/>
    <w:rsid w:val="001935AD"/>
    <w:rsid w:val="00196154"/>
    <w:rsid w:val="001A0430"/>
    <w:rsid w:val="001B4952"/>
    <w:rsid w:val="001C1F0C"/>
    <w:rsid w:val="001C32FB"/>
    <w:rsid w:val="001C4E39"/>
    <w:rsid w:val="001C6A0A"/>
    <w:rsid w:val="001D0C50"/>
    <w:rsid w:val="001D492E"/>
    <w:rsid w:val="001D5C79"/>
    <w:rsid w:val="001D6B75"/>
    <w:rsid w:val="001E0017"/>
    <w:rsid w:val="001E1C0A"/>
    <w:rsid w:val="00207E65"/>
    <w:rsid w:val="002124FA"/>
    <w:rsid w:val="00214598"/>
    <w:rsid w:val="0022308E"/>
    <w:rsid w:val="00235DC3"/>
    <w:rsid w:val="0024755E"/>
    <w:rsid w:val="00253594"/>
    <w:rsid w:val="002553C3"/>
    <w:rsid w:val="00256385"/>
    <w:rsid w:val="00260C73"/>
    <w:rsid w:val="00265188"/>
    <w:rsid w:val="002654BF"/>
    <w:rsid w:val="00267E76"/>
    <w:rsid w:val="002757DD"/>
    <w:rsid w:val="00280B12"/>
    <w:rsid w:val="00284789"/>
    <w:rsid w:val="00285ED0"/>
    <w:rsid w:val="00287414"/>
    <w:rsid w:val="002921E3"/>
    <w:rsid w:val="002970A2"/>
    <w:rsid w:val="00297918"/>
    <w:rsid w:val="002A07ED"/>
    <w:rsid w:val="002A1183"/>
    <w:rsid w:val="002A5D5D"/>
    <w:rsid w:val="002C29B8"/>
    <w:rsid w:val="002C49AB"/>
    <w:rsid w:val="002D25A8"/>
    <w:rsid w:val="002D3C48"/>
    <w:rsid w:val="002D7536"/>
    <w:rsid w:val="002E0CF4"/>
    <w:rsid w:val="002E6680"/>
    <w:rsid w:val="00304C52"/>
    <w:rsid w:val="0030555E"/>
    <w:rsid w:val="00312353"/>
    <w:rsid w:val="003165FE"/>
    <w:rsid w:val="0031715F"/>
    <w:rsid w:val="00320968"/>
    <w:rsid w:val="003263EC"/>
    <w:rsid w:val="00326B20"/>
    <w:rsid w:val="00333707"/>
    <w:rsid w:val="00334CC2"/>
    <w:rsid w:val="003378E3"/>
    <w:rsid w:val="00340BC9"/>
    <w:rsid w:val="00345372"/>
    <w:rsid w:val="00350E4B"/>
    <w:rsid w:val="00352DA3"/>
    <w:rsid w:val="003614B7"/>
    <w:rsid w:val="0036190D"/>
    <w:rsid w:val="003647A9"/>
    <w:rsid w:val="003717D7"/>
    <w:rsid w:val="00372C54"/>
    <w:rsid w:val="003822F1"/>
    <w:rsid w:val="0038344B"/>
    <w:rsid w:val="00384EB5"/>
    <w:rsid w:val="003939A1"/>
    <w:rsid w:val="003947E8"/>
    <w:rsid w:val="0039670D"/>
    <w:rsid w:val="003A014D"/>
    <w:rsid w:val="003A0A79"/>
    <w:rsid w:val="003A22C4"/>
    <w:rsid w:val="003B467E"/>
    <w:rsid w:val="003B56E5"/>
    <w:rsid w:val="003C2652"/>
    <w:rsid w:val="003C6ADE"/>
    <w:rsid w:val="003C7246"/>
    <w:rsid w:val="003C7B9D"/>
    <w:rsid w:val="003D70E4"/>
    <w:rsid w:val="004102D7"/>
    <w:rsid w:val="00412F1E"/>
    <w:rsid w:val="0042258B"/>
    <w:rsid w:val="00424B15"/>
    <w:rsid w:val="004347FD"/>
    <w:rsid w:val="0043662B"/>
    <w:rsid w:val="00453EDD"/>
    <w:rsid w:val="00455EEB"/>
    <w:rsid w:val="004631D9"/>
    <w:rsid w:val="00463A9D"/>
    <w:rsid w:val="00466453"/>
    <w:rsid w:val="00473A8B"/>
    <w:rsid w:val="00480880"/>
    <w:rsid w:val="00482D6B"/>
    <w:rsid w:val="0048440F"/>
    <w:rsid w:val="00491BE8"/>
    <w:rsid w:val="0049756C"/>
    <w:rsid w:val="004A5A9E"/>
    <w:rsid w:val="004B6AE6"/>
    <w:rsid w:val="004C6166"/>
    <w:rsid w:val="004E1667"/>
    <w:rsid w:val="004E1A9E"/>
    <w:rsid w:val="004F02A8"/>
    <w:rsid w:val="004F17BB"/>
    <w:rsid w:val="00501D5C"/>
    <w:rsid w:val="005041A6"/>
    <w:rsid w:val="00512500"/>
    <w:rsid w:val="005132C2"/>
    <w:rsid w:val="00513AAE"/>
    <w:rsid w:val="00513E60"/>
    <w:rsid w:val="005270B5"/>
    <w:rsid w:val="0053479D"/>
    <w:rsid w:val="00543698"/>
    <w:rsid w:val="00546071"/>
    <w:rsid w:val="00552711"/>
    <w:rsid w:val="005674FB"/>
    <w:rsid w:val="0057109C"/>
    <w:rsid w:val="005713BE"/>
    <w:rsid w:val="0058727F"/>
    <w:rsid w:val="00587630"/>
    <w:rsid w:val="005977F2"/>
    <w:rsid w:val="005A544D"/>
    <w:rsid w:val="005B3A9F"/>
    <w:rsid w:val="005C5025"/>
    <w:rsid w:val="005D7207"/>
    <w:rsid w:val="005E1002"/>
    <w:rsid w:val="005E4F03"/>
    <w:rsid w:val="005F5F48"/>
    <w:rsid w:val="005F6D47"/>
    <w:rsid w:val="00607AA2"/>
    <w:rsid w:val="00607BFE"/>
    <w:rsid w:val="006130FF"/>
    <w:rsid w:val="006139B6"/>
    <w:rsid w:val="006140E9"/>
    <w:rsid w:val="0061787D"/>
    <w:rsid w:val="00623AB2"/>
    <w:rsid w:val="00631E3F"/>
    <w:rsid w:val="00635F3A"/>
    <w:rsid w:val="00636037"/>
    <w:rsid w:val="00636610"/>
    <w:rsid w:val="0065431F"/>
    <w:rsid w:val="006568DD"/>
    <w:rsid w:val="00662383"/>
    <w:rsid w:val="00665BB2"/>
    <w:rsid w:val="00665BFE"/>
    <w:rsid w:val="00670F0D"/>
    <w:rsid w:val="00680E23"/>
    <w:rsid w:val="0068354D"/>
    <w:rsid w:val="006838B6"/>
    <w:rsid w:val="00683B1F"/>
    <w:rsid w:val="006845B2"/>
    <w:rsid w:val="006862AF"/>
    <w:rsid w:val="00692EF9"/>
    <w:rsid w:val="00696674"/>
    <w:rsid w:val="006A05B9"/>
    <w:rsid w:val="006A2543"/>
    <w:rsid w:val="006B2E57"/>
    <w:rsid w:val="006B787C"/>
    <w:rsid w:val="006D05A5"/>
    <w:rsid w:val="006E267F"/>
    <w:rsid w:val="006E7494"/>
    <w:rsid w:val="006F21AE"/>
    <w:rsid w:val="00701670"/>
    <w:rsid w:val="00701D29"/>
    <w:rsid w:val="00706601"/>
    <w:rsid w:val="0070777A"/>
    <w:rsid w:val="00715F7C"/>
    <w:rsid w:val="00717953"/>
    <w:rsid w:val="00727BAB"/>
    <w:rsid w:val="0073665D"/>
    <w:rsid w:val="00736D74"/>
    <w:rsid w:val="00741F0C"/>
    <w:rsid w:val="007437D8"/>
    <w:rsid w:val="00743E07"/>
    <w:rsid w:val="0075124E"/>
    <w:rsid w:val="00754C25"/>
    <w:rsid w:val="00757852"/>
    <w:rsid w:val="007624C7"/>
    <w:rsid w:val="0076290A"/>
    <w:rsid w:val="0076426E"/>
    <w:rsid w:val="0077355B"/>
    <w:rsid w:val="007758C8"/>
    <w:rsid w:val="00785031"/>
    <w:rsid w:val="007907E7"/>
    <w:rsid w:val="00791F78"/>
    <w:rsid w:val="007A246A"/>
    <w:rsid w:val="007A363B"/>
    <w:rsid w:val="007B340C"/>
    <w:rsid w:val="007C2EA6"/>
    <w:rsid w:val="007C3830"/>
    <w:rsid w:val="007C48BA"/>
    <w:rsid w:val="007E0EF9"/>
    <w:rsid w:val="007E199E"/>
    <w:rsid w:val="007E424A"/>
    <w:rsid w:val="007E58BD"/>
    <w:rsid w:val="007E6D3B"/>
    <w:rsid w:val="007F1C34"/>
    <w:rsid w:val="00804A9B"/>
    <w:rsid w:val="00826D10"/>
    <w:rsid w:val="0083323D"/>
    <w:rsid w:val="00833C41"/>
    <w:rsid w:val="0083635E"/>
    <w:rsid w:val="00836477"/>
    <w:rsid w:val="00837EB1"/>
    <w:rsid w:val="00841EE5"/>
    <w:rsid w:val="0084602F"/>
    <w:rsid w:val="00853BB4"/>
    <w:rsid w:val="00861601"/>
    <w:rsid w:val="00867621"/>
    <w:rsid w:val="00872022"/>
    <w:rsid w:val="008726C7"/>
    <w:rsid w:val="00894EFE"/>
    <w:rsid w:val="0089753C"/>
    <w:rsid w:val="008A329E"/>
    <w:rsid w:val="008A6AED"/>
    <w:rsid w:val="008B1AF5"/>
    <w:rsid w:val="008B22A5"/>
    <w:rsid w:val="008E2CDE"/>
    <w:rsid w:val="008E3C5D"/>
    <w:rsid w:val="008F0719"/>
    <w:rsid w:val="008F428E"/>
    <w:rsid w:val="00900809"/>
    <w:rsid w:val="00904280"/>
    <w:rsid w:val="00906F6C"/>
    <w:rsid w:val="00912CE9"/>
    <w:rsid w:val="0091521B"/>
    <w:rsid w:val="00916447"/>
    <w:rsid w:val="009352D1"/>
    <w:rsid w:val="0093612B"/>
    <w:rsid w:val="009469B2"/>
    <w:rsid w:val="00951926"/>
    <w:rsid w:val="00962417"/>
    <w:rsid w:val="0097687D"/>
    <w:rsid w:val="0098165D"/>
    <w:rsid w:val="00985115"/>
    <w:rsid w:val="009A14C9"/>
    <w:rsid w:val="009A4A82"/>
    <w:rsid w:val="009A4FC2"/>
    <w:rsid w:val="009B092F"/>
    <w:rsid w:val="009D12C9"/>
    <w:rsid w:val="009D485D"/>
    <w:rsid w:val="009D6753"/>
    <w:rsid w:val="009E09A1"/>
    <w:rsid w:val="009E6D97"/>
    <w:rsid w:val="009F7134"/>
    <w:rsid w:val="009F76F9"/>
    <w:rsid w:val="00A016BD"/>
    <w:rsid w:val="00A01E7D"/>
    <w:rsid w:val="00A02F77"/>
    <w:rsid w:val="00A074B3"/>
    <w:rsid w:val="00A1042A"/>
    <w:rsid w:val="00A127AD"/>
    <w:rsid w:val="00A167B4"/>
    <w:rsid w:val="00A202D3"/>
    <w:rsid w:val="00A27618"/>
    <w:rsid w:val="00A37806"/>
    <w:rsid w:val="00A436BF"/>
    <w:rsid w:val="00A43F0F"/>
    <w:rsid w:val="00A75318"/>
    <w:rsid w:val="00A77C9C"/>
    <w:rsid w:val="00A874E2"/>
    <w:rsid w:val="00A87FE0"/>
    <w:rsid w:val="00A919E2"/>
    <w:rsid w:val="00AA21C0"/>
    <w:rsid w:val="00AA32CB"/>
    <w:rsid w:val="00AA7B8B"/>
    <w:rsid w:val="00AB1AFA"/>
    <w:rsid w:val="00AB28AF"/>
    <w:rsid w:val="00AB3F93"/>
    <w:rsid w:val="00AB5360"/>
    <w:rsid w:val="00AC0F79"/>
    <w:rsid w:val="00AD769D"/>
    <w:rsid w:val="00AF3256"/>
    <w:rsid w:val="00AF3B57"/>
    <w:rsid w:val="00B000D0"/>
    <w:rsid w:val="00B00F4B"/>
    <w:rsid w:val="00B02460"/>
    <w:rsid w:val="00B0608B"/>
    <w:rsid w:val="00B31F23"/>
    <w:rsid w:val="00B3584C"/>
    <w:rsid w:val="00B44B01"/>
    <w:rsid w:val="00B56E6F"/>
    <w:rsid w:val="00B61522"/>
    <w:rsid w:val="00B646D3"/>
    <w:rsid w:val="00B744C4"/>
    <w:rsid w:val="00B74768"/>
    <w:rsid w:val="00B74CF9"/>
    <w:rsid w:val="00B818EE"/>
    <w:rsid w:val="00B856D0"/>
    <w:rsid w:val="00B86DF2"/>
    <w:rsid w:val="00B87C45"/>
    <w:rsid w:val="00B92BB6"/>
    <w:rsid w:val="00B968F0"/>
    <w:rsid w:val="00BB6695"/>
    <w:rsid w:val="00BC2730"/>
    <w:rsid w:val="00BC5498"/>
    <w:rsid w:val="00BD42B2"/>
    <w:rsid w:val="00BE0FB9"/>
    <w:rsid w:val="00BE26F1"/>
    <w:rsid w:val="00BE6849"/>
    <w:rsid w:val="00BE7A30"/>
    <w:rsid w:val="00C04D0E"/>
    <w:rsid w:val="00C05F28"/>
    <w:rsid w:val="00C06DC8"/>
    <w:rsid w:val="00C25CBC"/>
    <w:rsid w:val="00C26A4E"/>
    <w:rsid w:val="00C33666"/>
    <w:rsid w:val="00C339CC"/>
    <w:rsid w:val="00C45836"/>
    <w:rsid w:val="00C56995"/>
    <w:rsid w:val="00C66568"/>
    <w:rsid w:val="00C75481"/>
    <w:rsid w:val="00C77A43"/>
    <w:rsid w:val="00C80067"/>
    <w:rsid w:val="00C85FA2"/>
    <w:rsid w:val="00C91220"/>
    <w:rsid w:val="00C92508"/>
    <w:rsid w:val="00C96FE5"/>
    <w:rsid w:val="00CC05A3"/>
    <w:rsid w:val="00CD1E78"/>
    <w:rsid w:val="00CE083B"/>
    <w:rsid w:val="00CF164F"/>
    <w:rsid w:val="00CF54DA"/>
    <w:rsid w:val="00CF7C71"/>
    <w:rsid w:val="00D06A25"/>
    <w:rsid w:val="00D071EE"/>
    <w:rsid w:val="00D07896"/>
    <w:rsid w:val="00D14A7B"/>
    <w:rsid w:val="00D27B87"/>
    <w:rsid w:val="00D30F2C"/>
    <w:rsid w:val="00D423B0"/>
    <w:rsid w:val="00D4388E"/>
    <w:rsid w:val="00D53658"/>
    <w:rsid w:val="00D6124C"/>
    <w:rsid w:val="00D64913"/>
    <w:rsid w:val="00D65031"/>
    <w:rsid w:val="00D70084"/>
    <w:rsid w:val="00D72CAD"/>
    <w:rsid w:val="00D7537B"/>
    <w:rsid w:val="00D85174"/>
    <w:rsid w:val="00DA69EE"/>
    <w:rsid w:val="00DA6C93"/>
    <w:rsid w:val="00DB0539"/>
    <w:rsid w:val="00DB0872"/>
    <w:rsid w:val="00DB482E"/>
    <w:rsid w:val="00DB4D7D"/>
    <w:rsid w:val="00DC1D3A"/>
    <w:rsid w:val="00DD4B4A"/>
    <w:rsid w:val="00DD6681"/>
    <w:rsid w:val="00E01DE2"/>
    <w:rsid w:val="00E056C1"/>
    <w:rsid w:val="00E07B8F"/>
    <w:rsid w:val="00E11352"/>
    <w:rsid w:val="00E11B81"/>
    <w:rsid w:val="00E30880"/>
    <w:rsid w:val="00E35726"/>
    <w:rsid w:val="00E4046E"/>
    <w:rsid w:val="00E42A7A"/>
    <w:rsid w:val="00E4402B"/>
    <w:rsid w:val="00E447F5"/>
    <w:rsid w:val="00E50F83"/>
    <w:rsid w:val="00E55B1A"/>
    <w:rsid w:val="00E628A7"/>
    <w:rsid w:val="00E62945"/>
    <w:rsid w:val="00E670BA"/>
    <w:rsid w:val="00E71E1B"/>
    <w:rsid w:val="00E725BD"/>
    <w:rsid w:val="00E82954"/>
    <w:rsid w:val="00E8327C"/>
    <w:rsid w:val="00E931A7"/>
    <w:rsid w:val="00EA3717"/>
    <w:rsid w:val="00EA5B33"/>
    <w:rsid w:val="00EA6959"/>
    <w:rsid w:val="00EB4C23"/>
    <w:rsid w:val="00EB6CC1"/>
    <w:rsid w:val="00EC28F8"/>
    <w:rsid w:val="00EC3108"/>
    <w:rsid w:val="00ED1F04"/>
    <w:rsid w:val="00ED3B3F"/>
    <w:rsid w:val="00EE256A"/>
    <w:rsid w:val="00EE3A62"/>
    <w:rsid w:val="00EE7DF2"/>
    <w:rsid w:val="00EF06E2"/>
    <w:rsid w:val="00EF48B0"/>
    <w:rsid w:val="00EF6DBB"/>
    <w:rsid w:val="00F145B5"/>
    <w:rsid w:val="00F145FF"/>
    <w:rsid w:val="00F30EB0"/>
    <w:rsid w:val="00F3436B"/>
    <w:rsid w:val="00F56679"/>
    <w:rsid w:val="00F61662"/>
    <w:rsid w:val="00F628E4"/>
    <w:rsid w:val="00F6358F"/>
    <w:rsid w:val="00F6578E"/>
    <w:rsid w:val="00F738C0"/>
    <w:rsid w:val="00F76139"/>
    <w:rsid w:val="00F7715E"/>
    <w:rsid w:val="00F77B17"/>
    <w:rsid w:val="00F81FBA"/>
    <w:rsid w:val="00F83E89"/>
    <w:rsid w:val="00F96EF8"/>
    <w:rsid w:val="00FA1497"/>
    <w:rsid w:val="00FA3251"/>
    <w:rsid w:val="00FA34E2"/>
    <w:rsid w:val="00FA4ADA"/>
    <w:rsid w:val="00FB6FB9"/>
    <w:rsid w:val="00FC6CBE"/>
    <w:rsid w:val="00FD550E"/>
    <w:rsid w:val="00FD6C83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7B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28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28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28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28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28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7B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28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28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28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28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28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4265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Cássio Sousa</dc:creator>
  <cp:lastModifiedBy>Microsoft</cp:lastModifiedBy>
  <cp:revision>230</cp:revision>
  <cp:lastPrinted>2017-07-24T02:16:00Z</cp:lastPrinted>
  <dcterms:created xsi:type="dcterms:W3CDTF">2017-06-02T18:44:00Z</dcterms:created>
  <dcterms:modified xsi:type="dcterms:W3CDTF">2017-09-23T21:24:00Z</dcterms:modified>
</cp:coreProperties>
</file>